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8" w:rsidRPr="009C0148" w:rsidRDefault="009C0148" w:rsidP="009C01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0148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48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4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4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0148">
        <w:rPr>
          <w:rFonts w:ascii="Times New Roman" w:hAnsi="Times New Roman" w:cs="Times New Roman"/>
          <w:sz w:val="28"/>
          <w:szCs w:val="28"/>
        </w:rPr>
        <w:t>Вероятность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0148">
        <w:rPr>
          <w:rFonts w:ascii="Times New Roman" w:hAnsi="Times New Roman" w:cs="Times New Roman"/>
          <w:sz w:val="28"/>
          <w:szCs w:val="28"/>
        </w:rPr>
        <w:t>статистика</w:t>
      </w:r>
      <w:proofErr w:type="spellEnd"/>
      <w:r w:rsidRPr="009C0148">
        <w:rPr>
          <w:rFonts w:ascii="Times New Roman" w:hAnsi="Times New Roman" w:cs="Times New Roman"/>
          <w:sz w:val="28"/>
          <w:szCs w:val="28"/>
        </w:rPr>
        <w:t>»</w:t>
      </w:r>
    </w:p>
    <w:p w:rsidR="009C0148" w:rsidRDefault="009C0148" w:rsidP="009C014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9C0148"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7-9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C0148">
        <w:rPr>
          <w:rFonts w:ascii="Times New Roman" w:hAnsi="Times New Roman" w:cs="Times New Roman"/>
          <w:sz w:val="28"/>
          <w:szCs w:val="28"/>
          <w:lang w:val="ru-RU"/>
        </w:rPr>
        <w:t>на 2023-2024 учебный год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903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составлена на основе </w:t>
      </w:r>
      <w:r w:rsidRPr="00990381">
        <w:rPr>
          <w:rFonts w:ascii="Times New Roman" w:hAnsi="Times New Roman" w:cs="Times New Roman"/>
          <w:sz w:val="24"/>
          <w:szCs w:val="24"/>
          <w:lang w:val="ru-RU"/>
        </w:rPr>
        <w:t>федеральной рабочей программы по учебному предмету «Математика» (базовый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903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учебным планом,</w:t>
      </w:r>
      <w:r w:rsidRPr="009903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утверждённым приказом по МБОУ Донской СОШ «Об утверждении учебного</w:t>
      </w:r>
      <w:bookmarkStart w:id="0" w:name="_GoBack"/>
      <w:bookmarkEnd w:id="0"/>
      <w:r w:rsidRPr="009903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плана на 2023/24  учебный год» от 30.08.2023 года №117, годовым календарным графиком МБОУ Донской СОШ на 2023/24 учебный год, утверждённым приказом по МБОУ Донской</w:t>
      </w:r>
      <w:proofErr w:type="gramEnd"/>
      <w:r w:rsidRPr="009903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990381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год»  от 30.08.2023 года № 112.</w:t>
      </w:r>
    </w:p>
    <w:p w:rsidR="009C0148" w:rsidRPr="00D56B8B" w:rsidRDefault="009C0148" w:rsidP="009C01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C0148" w:rsidRPr="00D56B8B" w:rsidRDefault="009C0148" w:rsidP="009C01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C0148" w:rsidRPr="00D56B8B" w:rsidRDefault="009C0148" w:rsidP="009C01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9C0148" w:rsidRPr="00D56B8B" w:rsidRDefault="009C0148" w:rsidP="009C01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C0148" w:rsidRDefault="009C0148" w:rsidP="009C014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C0148" w:rsidRPr="00D56B8B" w:rsidRDefault="009C0148" w:rsidP="009C01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1" w:name="b3c9237e-6172-48ee-b1c7-f6774da89513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D56B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C0148" w:rsidRPr="00990381" w:rsidRDefault="009C0148" w:rsidP="009C014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Выбран учебник:</w:t>
      </w:r>
      <w:r w:rsidRPr="009C01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C6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Математика. Вероятность и статистика: 7-9-е класс: базовый уровень: учебник в 2 частях Высоцкий И.Р., Ященко И.В.; под ред. </w:t>
      </w:r>
      <w:r w:rsidRPr="005B29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Ященко И.В.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Акционерное общество </w:t>
      </w:r>
      <w:r w:rsidRPr="005B2917">
        <w:rPr>
          <w:rFonts w:ascii="Times New Roman" w:hAnsi="Times New Roman" w:cs="Times New Roman"/>
          <w:sz w:val="24"/>
          <w:szCs w:val="24"/>
          <w:lang w:val="ru-RU"/>
        </w:rPr>
        <w:t>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>.2023</w:t>
      </w:r>
    </w:p>
    <w:p w:rsidR="009C0148" w:rsidRPr="009C0148" w:rsidRDefault="009C0148" w:rsidP="009C01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7B3" w:rsidRPr="009C0148" w:rsidRDefault="006017B3" w:rsidP="009C014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7B3" w:rsidRPr="009C0148" w:rsidSect="006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0148"/>
    <w:rsid w:val="002510B1"/>
    <w:rsid w:val="005135B2"/>
    <w:rsid w:val="00601006"/>
    <w:rsid w:val="006017B3"/>
    <w:rsid w:val="006C1B30"/>
    <w:rsid w:val="007031CB"/>
    <w:rsid w:val="009C0148"/>
    <w:rsid w:val="00B11194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4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2023-10-20T09:37:00Z</dcterms:created>
  <dcterms:modified xsi:type="dcterms:W3CDTF">2023-10-20T09:42:00Z</dcterms:modified>
</cp:coreProperties>
</file>