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8A" w:rsidRPr="00760F8A" w:rsidRDefault="00760F8A" w:rsidP="00760F8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60F8A">
        <w:rPr>
          <w:rFonts w:ascii="Times New Roman" w:hAnsi="Times New Roman" w:cs="Times New Roman"/>
          <w:sz w:val="28"/>
          <w:szCs w:val="28"/>
          <w:lang w:val="ru-RU"/>
        </w:rPr>
        <w:t>Рабочая программа учебного предмета «Алгебра и начала математического анализа. Базовый уровень»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0F8A">
        <w:rPr>
          <w:rFonts w:ascii="Times New Roman" w:hAnsi="Times New Roman" w:cs="Times New Roman"/>
          <w:sz w:val="28"/>
          <w:szCs w:val="28"/>
          <w:lang w:val="ru-RU"/>
        </w:rPr>
        <w:t>для обучающихся 10-11 классов</w:t>
      </w:r>
      <w:proofErr w:type="gramStart"/>
      <w:r w:rsidRPr="00760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760F8A" w:rsidRPr="00BE5059" w:rsidRDefault="00760F8A" w:rsidP="00760F8A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50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</w:t>
      </w:r>
      <w:proofErr w:type="gramStart"/>
      <w:r w:rsidRPr="00BE505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составлена в соответствии с учебным планом</w:t>
      </w:r>
      <w:r w:rsidRPr="00BE50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утверждённым приказом по МБОУ Донской СОШ «Об утверждении учебного</w:t>
      </w:r>
      <w:bookmarkStart w:id="0" w:name="_GoBack"/>
      <w:bookmarkEnd w:id="0"/>
      <w:r w:rsidRPr="00BE50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плана на 2023/24  учебный год» от 30.08.2023 года №117, годовым календарным графиком МБОУ Донской СОШ на 2023/24 учебный год, утверждённым приказом по МБОУ Донской СОШ «Об утверждении основных образовательных программ на 2023/24  учебный год» от 30.08.2023 года № 111 и расписанием уроков</w:t>
      </w:r>
      <w:proofErr w:type="gramEnd"/>
      <w:r w:rsidRPr="00BE5059">
        <w:rPr>
          <w:rFonts w:ascii="Times New Roman" w:eastAsia="Calibri" w:hAnsi="Times New Roman" w:cs="Times New Roman"/>
          <w:sz w:val="24"/>
          <w:szCs w:val="24"/>
          <w:lang w:val="ru-RU"/>
        </w:rPr>
        <w:t>, утверждённым приказом по МБОУ Донской СОШ «Об утверждении расписания уроков 1-11 классов, занятий внеурочной деятельности, кружков, сетки занятий в дошкольной группе на 2023/24 учебный</w:t>
      </w:r>
      <w:r w:rsidRPr="00BE5059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год»  от 30.08.2023 года № 112</w:t>
      </w:r>
    </w:p>
    <w:p w:rsidR="00760F8A" w:rsidRPr="00BE5059" w:rsidRDefault="00760F8A" w:rsidP="00760F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50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BE505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E50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760F8A" w:rsidRPr="00BE5059" w:rsidRDefault="00760F8A" w:rsidP="00760F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0F8A" w:rsidRPr="00BE5059" w:rsidRDefault="00760F8A" w:rsidP="00760F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Toc118726582"/>
      <w:bookmarkEnd w:id="1"/>
      <w:r w:rsidRPr="00BE50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КУРСА</w:t>
      </w:r>
    </w:p>
    <w:p w:rsidR="00760F8A" w:rsidRPr="00BE5059" w:rsidRDefault="00760F8A" w:rsidP="00760F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0F8A" w:rsidRPr="00BE5059" w:rsidRDefault="00760F8A" w:rsidP="00760F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50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</w:t>
      </w:r>
      <w:proofErr w:type="spellStart"/>
      <w:proofErr w:type="gramStart"/>
      <w:r w:rsidRPr="00BE5059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spellEnd"/>
      <w:proofErr w:type="gramEnd"/>
      <w:r w:rsidRPr="00BE50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760F8A" w:rsidRPr="00BE5059" w:rsidRDefault="00760F8A" w:rsidP="00760F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50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</w:t>
      </w:r>
      <w:proofErr w:type="spellStart"/>
      <w:r w:rsidRPr="00BE5059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креативное</w:t>
      </w:r>
      <w:proofErr w:type="spellEnd"/>
      <w:r w:rsidRPr="00BE50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760F8A" w:rsidRPr="00BE5059" w:rsidRDefault="00760F8A" w:rsidP="00760F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50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</w:t>
      </w:r>
      <w:r w:rsidRPr="00BE505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аккуратности, продолжительной концентрации внимания и ответственности за полученный результат. </w:t>
      </w:r>
    </w:p>
    <w:p w:rsidR="00760F8A" w:rsidRPr="00BE5059" w:rsidRDefault="00760F8A" w:rsidP="00760F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505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760F8A" w:rsidRPr="00BE5059" w:rsidRDefault="00760F8A" w:rsidP="00760F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50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:rsidR="00810B82" w:rsidRPr="00EB6D8D" w:rsidRDefault="00810B82" w:rsidP="00810B82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B6D8D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Учебник: </w:t>
      </w:r>
      <w:r w:rsidRPr="00EB6D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Математика: алгебра и начала математического анализа, геометрия. Алгебра и начала математического анализа. 10-11 классы: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EB6D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базовый и углубленный уровни: учебник / Алимов Ш.А., Колягин Ю.М., Ткачева М.В. и другие-11-е издани</w:t>
      </w:r>
      <w:proofErr w:type="gramStart"/>
      <w:r w:rsidRPr="00EB6D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е-</w:t>
      </w:r>
      <w:proofErr w:type="gramEnd"/>
      <w:r w:rsidRPr="00EB6D8D">
        <w:rPr>
          <w:rFonts w:ascii="Times New Roman" w:hAnsi="Times New Roman" w:cs="Times New Roman"/>
          <w:sz w:val="24"/>
          <w:szCs w:val="24"/>
          <w:lang w:val="ru-RU"/>
        </w:rPr>
        <w:t xml:space="preserve"> Акционерное общество «Издательство «Просвещение»</w:t>
      </w:r>
      <w:r>
        <w:rPr>
          <w:rFonts w:ascii="Times New Roman" w:hAnsi="Times New Roman" w:cs="Times New Roman"/>
          <w:sz w:val="24"/>
          <w:szCs w:val="24"/>
          <w:lang w:val="ru-RU"/>
        </w:rPr>
        <w:t>, 2023</w:t>
      </w:r>
    </w:p>
    <w:p w:rsidR="006017B3" w:rsidRPr="00760F8A" w:rsidRDefault="006017B3">
      <w:pPr>
        <w:rPr>
          <w:lang w:val="ru-RU"/>
        </w:rPr>
      </w:pPr>
    </w:p>
    <w:sectPr w:rsidR="006017B3" w:rsidRPr="00760F8A" w:rsidSect="0060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60F8A"/>
    <w:rsid w:val="002510B1"/>
    <w:rsid w:val="005135B2"/>
    <w:rsid w:val="00601006"/>
    <w:rsid w:val="006017B3"/>
    <w:rsid w:val="006C1B30"/>
    <w:rsid w:val="006D1EBB"/>
    <w:rsid w:val="007031CB"/>
    <w:rsid w:val="00760F8A"/>
    <w:rsid w:val="00810B82"/>
    <w:rsid w:val="00EC32EF"/>
    <w:rsid w:val="00EF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8A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51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510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3</cp:revision>
  <dcterms:created xsi:type="dcterms:W3CDTF">2023-10-20T09:19:00Z</dcterms:created>
  <dcterms:modified xsi:type="dcterms:W3CDTF">2023-10-20T10:04:00Z</dcterms:modified>
</cp:coreProperties>
</file>