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7E" w:rsidRPr="00E75C7E" w:rsidRDefault="00E75C7E" w:rsidP="00E75C7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E75C7E">
        <w:rPr>
          <w:rFonts w:ascii="Times New Roman" w:hAnsi="Times New Roman"/>
          <w:b/>
          <w:color w:val="000000"/>
          <w:sz w:val="28"/>
        </w:rPr>
        <w:t>Аннотация к рабочей программе Химия 10 класс</w:t>
      </w:r>
    </w:p>
    <w:p w:rsidR="00E75C7E" w:rsidRPr="00E75C7E" w:rsidRDefault="00E75C7E" w:rsidP="00E75C7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E75C7E">
        <w:rPr>
          <w:rFonts w:ascii="Times New Roman" w:hAnsi="Times New Roman"/>
          <w:b/>
          <w:color w:val="000000"/>
          <w:sz w:val="28"/>
        </w:rPr>
        <w:t>2023-2024 уч. год</w:t>
      </w:r>
    </w:p>
    <w:p w:rsidR="00E75C7E" w:rsidRDefault="00E75C7E" w:rsidP="00E75C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75C7E"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</w:t>
      </w:r>
      <w:r>
        <w:rPr>
          <w:rFonts w:ascii="Times New Roman" w:hAnsi="Times New Roman"/>
          <w:color w:val="000000"/>
          <w:sz w:val="28"/>
        </w:rPr>
        <w:t xml:space="preserve"> РФ от 29.05. 2015 № 996 - р.)</w:t>
      </w:r>
    </w:p>
    <w:p w:rsidR="00E75C7E" w:rsidRDefault="00E75C7E" w:rsidP="00E75C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41EB1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основе Примерной программы</w:t>
      </w:r>
      <w:r w:rsidRPr="00A41EB1">
        <w:rPr>
          <w:sz w:val="28"/>
          <w:szCs w:val="28"/>
        </w:rPr>
        <w:t xml:space="preserve"> </w:t>
      </w:r>
      <w:r w:rsidRPr="00A41EB1">
        <w:rPr>
          <w:rFonts w:ascii="Times New Roman" w:hAnsi="Times New Roman" w:cs="Times New Roman"/>
          <w:sz w:val="28"/>
          <w:szCs w:val="28"/>
        </w:rPr>
        <w:t>среднего общего образования по химии и авторской программы О.С. Габриеляна (Габриелян О.С. программа курса химии для 8-11 классов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5C7E" w:rsidRDefault="00E75C7E" w:rsidP="00E75C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8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изучения химии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68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Pr="00E75C7E">
        <w:rPr>
          <w:rFonts w:ascii="Times New Roman" w:hAnsi="Times New Roman" w:cs="Times New Roman"/>
          <w:sz w:val="28"/>
          <w:szCs w:val="28"/>
        </w:rPr>
        <w:t xml:space="preserve">• Химия, 10 класс, учебное пособие, углубленный уровень/ Габриелян О.С., </w:t>
      </w:r>
      <w:proofErr w:type="spellStart"/>
      <w:r w:rsidRPr="00E75C7E">
        <w:rPr>
          <w:rFonts w:ascii="Times New Roman" w:hAnsi="Times New Roman" w:cs="Times New Roman"/>
          <w:sz w:val="28"/>
          <w:szCs w:val="28"/>
        </w:rPr>
        <w:t>И.Г.Остроумов</w:t>
      </w:r>
      <w:proofErr w:type="spellEnd"/>
      <w:r w:rsidRPr="00E75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75C7E">
        <w:rPr>
          <w:rFonts w:ascii="Times New Roman" w:hAnsi="Times New Roman" w:cs="Times New Roman"/>
          <w:sz w:val="28"/>
          <w:szCs w:val="28"/>
        </w:rPr>
        <w:t>С.Ю.Пономарев</w:t>
      </w:r>
      <w:proofErr w:type="spellEnd"/>
      <w:r w:rsidRPr="00E75C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C7E">
        <w:rPr>
          <w:rFonts w:ascii="Times New Roman" w:hAnsi="Times New Roman" w:cs="Times New Roman"/>
          <w:sz w:val="28"/>
          <w:szCs w:val="28"/>
        </w:rPr>
        <w:t xml:space="preserve"> Издательство «Просвещение» 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C7E" w:rsidRPr="00E75C7E" w:rsidRDefault="00E75C7E" w:rsidP="00E75C7E">
      <w:pPr>
        <w:spacing w:after="0" w:line="264" w:lineRule="auto"/>
        <w:ind w:firstLine="600"/>
        <w:jc w:val="both"/>
      </w:pPr>
      <w:r w:rsidRPr="00E75C7E">
        <w:rPr>
          <w:rFonts w:ascii="Times New Roman" w:hAnsi="Times New Roman"/>
          <w:color w:val="000000"/>
          <w:sz w:val="28"/>
        </w:rPr>
        <w:t>‌Общее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</w:t>
      </w:r>
      <w:proofErr w:type="gramStart"/>
      <w:r w:rsidRPr="00E75C7E">
        <w:rPr>
          <w:rFonts w:ascii="Times New Roman" w:hAnsi="Times New Roman"/>
          <w:color w:val="000000"/>
          <w:sz w:val="28"/>
        </w:rPr>
        <w:t>).‌</w:t>
      </w:r>
      <w:proofErr w:type="gramEnd"/>
    </w:p>
    <w:p w:rsidR="00E75C7E" w:rsidRPr="00E75C7E" w:rsidRDefault="00E75C7E" w:rsidP="00E75C7E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75C7E">
        <w:rPr>
          <w:rFonts w:ascii="Times New Roman" w:hAnsi="Times New Roman"/>
          <w:color w:val="000000"/>
          <w:sz w:val="28"/>
        </w:rPr>
        <w:t xml:space="preserve"> Химия на уровне углублённого изучения занимает важное место в системе естественно-научного образования учащихся 10–11 классов.  </w:t>
      </w:r>
    </w:p>
    <w:p w:rsidR="00E75C7E" w:rsidRPr="00E75C7E" w:rsidRDefault="00E75C7E" w:rsidP="00E75C7E">
      <w:pPr>
        <w:spacing w:after="0" w:line="264" w:lineRule="auto"/>
        <w:ind w:firstLine="600"/>
        <w:jc w:val="both"/>
      </w:pPr>
      <w:r w:rsidRPr="00E75C7E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E75C7E" w:rsidRPr="00E75C7E" w:rsidRDefault="00E75C7E" w:rsidP="00E75C7E">
      <w:pPr>
        <w:spacing w:after="0" w:line="264" w:lineRule="auto"/>
        <w:ind w:firstLine="600"/>
        <w:jc w:val="both"/>
      </w:pPr>
      <w:r w:rsidRPr="00E75C7E"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</w:t>
      </w:r>
      <w:r w:rsidRPr="00E75C7E">
        <w:rPr>
          <w:rFonts w:ascii="Times New Roman" w:hAnsi="Times New Roman"/>
          <w:b/>
          <w:color w:val="000000"/>
          <w:sz w:val="28"/>
        </w:rPr>
        <w:t>целей</w:t>
      </w:r>
      <w:r w:rsidRPr="00E75C7E">
        <w:rPr>
          <w:rFonts w:ascii="Times New Roman" w:hAnsi="Times New Roman"/>
          <w:color w:val="000000"/>
          <w:sz w:val="28"/>
        </w:rPr>
        <w:t>, как:</w:t>
      </w:r>
    </w:p>
    <w:p w:rsidR="00E75C7E" w:rsidRPr="00E75C7E" w:rsidRDefault="00E75C7E" w:rsidP="00E75C7E">
      <w:pPr>
        <w:numPr>
          <w:ilvl w:val="0"/>
          <w:numId w:val="3"/>
        </w:numPr>
        <w:spacing w:after="0" w:line="264" w:lineRule="auto"/>
        <w:jc w:val="both"/>
      </w:pPr>
      <w:r w:rsidRPr="00E75C7E">
        <w:rPr>
          <w:rFonts w:ascii="Times New Roman" w:hAnsi="Times New Roman"/>
          <w:color w:val="000000"/>
          <w:sz w:val="28"/>
        </w:rPr>
        <w:t xml:space="preserve"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</w:t>
      </w:r>
      <w:r w:rsidRPr="00E75C7E">
        <w:rPr>
          <w:rFonts w:ascii="Times New Roman" w:hAnsi="Times New Roman"/>
          <w:color w:val="000000"/>
          <w:sz w:val="28"/>
        </w:rPr>
        <w:lastRenderedPageBreak/>
        <w:t>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E75C7E" w:rsidRPr="00E75C7E" w:rsidRDefault="00E75C7E" w:rsidP="00E75C7E">
      <w:pPr>
        <w:numPr>
          <w:ilvl w:val="0"/>
          <w:numId w:val="3"/>
        </w:numPr>
        <w:spacing w:after="0" w:line="264" w:lineRule="auto"/>
        <w:jc w:val="both"/>
      </w:pPr>
      <w:r w:rsidRPr="00E75C7E">
        <w:rPr>
          <w:rFonts w:ascii="Times New Roman" w:hAnsi="Times New Roman"/>
          <w:color w:val="000000"/>
          <w:sz w:val="28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E75C7E" w:rsidRPr="00E75C7E" w:rsidRDefault="00E75C7E" w:rsidP="00E75C7E">
      <w:pPr>
        <w:numPr>
          <w:ilvl w:val="0"/>
          <w:numId w:val="3"/>
        </w:numPr>
        <w:spacing w:after="0" w:line="264" w:lineRule="auto"/>
        <w:jc w:val="both"/>
      </w:pPr>
      <w:bookmarkStart w:id="0" w:name="_GoBack"/>
      <w:bookmarkEnd w:id="0"/>
      <w:r w:rsidRPr="00E75C7E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E75C7E" w:rsidRPr="00E75C7E" w:rsidRDefault="00E75C7E" w:rsidP="00E75C7E">
      <w:pPr>
        <w:spacing w:after="0" w:line="264" w:lineRule="auto"/>
        <w:ind w:left="120"/>
        <w:jc w:val="both"/>
      </w:pPr>
      <w:r w:rsidRPr="00E75C7E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</w:t>
      </w:r>
      <w:r w:rsidRPr="00E75C7E">
        <w:rPr>
          <w:rFonts w:ascii="Times New Roman" w:hAnsi="Times New Roman"/>
          <w:b/>
          <w:color w:val="000000"/>
          <w:sz w:val="28"/>
        </w:rPr>
        <w:t>цели и задачи</w:t>
      </w:r>
      <w:r w:rsidRPr="00E75C7E">
        <w:rPr>
          <w:rFonts w:ascii="Times New Roman" w:hAnsi="Times New Roman"/>
          <w:color w:val="000000"/>
          <w:sz w:val="28"/>
        </w:rPr>
        <w:t>, как:</w:t>
      </w:r>
    </w:p>
    <w:p w:rsidR="00E75C7E" w:rsidRPr="00E75C7E" w:rsidRDefault="00E75C7E" w:rsidP="00E75C7E">
      <w:pPr>
        <w:numPr>
          <w:ilvl w:val="0"/>
          <w:numId w:val="4"/>
        </w:numPr>
        <w:spacing w:after="0" w:line="264" w:lineRule="auto"/>
        <w:jc w:val="both"/>
      </w:pPr>
      <w:r w:rsidRPr="00E75C7E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E75C7E" w:rsidRPr="00E75C7E" w:rsidRDefault="00E75C7E" w:rsidP="00E75C7E">
      <w:pPr>
        <w:numPr>
          <w:ilvl w:val="0"/>
          <w:numId w:val="4"/>
        </w:numPr>
        <w:spacing w:after="0" w:line="264" w:lineRule="auto"/>
        <w:jc w:val="both"/>
      </w:pPr>
      <w:r w:rsidRPr="00E75C7E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E75C7E" w:rsidRPr="00E75C7E" w:rsidRDefault="00E75C7E" w:rsidP="00E75C7E">
      <w:pPr>
        <w:numPr>
          <w:ilvl w:val="0"/>
          <w:numId w:val="4"/>
        </w:numPr>
        <w:spacing w:after="0" w:line="264" w:lineRule="auto"/>
        <w:jc w:val="both"/>
      </w:pPr>
      <w:r w:rsidRPr="00E75C7E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E75C7E" w:rsidRPr="00E75C7E" w:rsidRDefault="00E75C7E" w:rsidP="00E75C7E">
      <w:pPr>
        <w:numPr>
          <w:ilvl w:val="0"/>
          <w:numId w:val="4"/>
        </w:numPr>
        <w:spacing w:after="0" w:line="264" w:lineRule="auto"/>
        <w:jc w:val="both"/>
      </w:pPr>
      <w:r w:rsidRPr="00E75C7E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025E6A" w:rsidRPr="00E75C7E" w:rsidRDefault="00CE122F"/>
    <w:sectPr w:rsidR="00025E6A" w:rsidRPr="00E7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764"/>
    <w:multiLevelType w:val="multilevel"/>
    <w:tmpl w:val="A2088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F0685"/>
    <w:multiLevelType w:val="multilevel"/>
    <w:tmpl w:val="7A20B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5D5906"/>
    <w:multiLevelType w:val="multilevel"/>
    <w:tmpl w:val="27C63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3541F0"/>
    <w:multiLevelType w:val="multilevel"/>
    <w:tmpl w:val="CC9C2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E8"/>
    <w:rsid w:val="0072317E"/>
    <w:rsid w:val="009E2C08"/>
    <w:rsid w:val="00CE122F"/>
    <w:rsid w:val="00E75C7E"/>
    <w:rsid w:val="00F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B7D1"/>
  <w15:chartTrackingRefBased/>
  <w15:docId w15:val="{0DA7B4D7-6ACC-4B84-AC57-F108DF23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2023-10-22T19:24:00Z</dcterms:created>
  <dcterms:modified xsi:type="dcterms:W3CDTF">2023-10-22T19:37:00Z</dcterms:modified>
</cp:coreProperties>
</file>