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727FA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РУССКОМУ ЯЗЫКУ ДЛЯ </w:t>
      </w:r>
      <w:r w:rsidR="0078060E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78060E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КЛАССОВ.</w:t>
      </w: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ОБЩАЯ ХАРАКТЕРИСТИКА УЧЕБНОГО ПРЕДМЕТА </w:t>
      </w:r>
    </w:p>
    <w:p w:rsidR="008D7EA2" w:rsidRPr="008D7EA2" w:rsidRDefault="008D7EA2" w:rsidP="008D7EA2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bookmarkStart w:id="0" w:name="_Hlk148290620"/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bookmarkEnd w:id="0"/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D43BE" w:rsidRPr="008D7EA2" w:rsidRDefault="00727FAA" w:rsidP="00CD43BE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 w:rsidR="00CD43B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p w:rsidR="00C11A9A" w:rsidRPr="00963DDC" w:rsidRDefault="00C11A9A" w:rsidP="00963DDC">
      <w:pPr>
        <w:spacing w:after="0" w:line="264" w:lineRule="auto"/>
        <w:ind w:left="120"/>
        <w:jc w:val="center"/>
        <w:rPr>
          <w:b/>
          <w:lang w:val="ru-RU"/>
        </w:rPr>
      </w:pPr>
      <w:bookmarkStart w:id="1" w:name="_GoBack"/>
      <w:bookmarkEnd w:id="1"/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</w:t>
      </w: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727FAA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78060E">
        <w:rPr>
          <w:rFonts w:ascii="Times New Roman" w:hAnsi="Times New Roman"/>
          <w:color w:val="000000"/>
          <w:sz w:val="28"/>
          <w:lang w:val="ru-RU"/>
        </w:rPr>
        <w:t>составляет: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="0078060E">
        <w:rPr>
          <w:rFonts w:ascii="Times New Roman" w:hAnsi="Times New Roman"/>
          <w:color w:val="000000"/>
          <w:sz w:val="28"/>
          <w:lang w:val="ru-RU"/>
        </w:rPr>
        <w:t>5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 w:rsidR="0078060E">
        <w:rPr>
          <w:rFonts w:ascii="Times New Roman" w:hAnsi="Times New Roman"/>
          <w:color w:val="000000"/>
          <w:sz w:val="28"/>
          <w:lang w:val="ru-RU"/>
        </w:rPr>
        <w:t>170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78060E">
        <w:rPr>
          <w:rFonts w:ascii="Times New Roman" w:hAnsi="Times New Roman"/>
          <w:color w:val="000000"/>
          <w:sz w:val="28"/>
          <w:lang w:val="ru-RU"/>
        </w:rPr>
        <w:t>5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часов в неделю), в </w:t>
      </w:r>
      <w:r w:rsidR="0078060E">
        <w:rPr>
          <w:rFonts w:ascii="Times New Roman" w:hAnsi="Times New Roman"/>
          <w:color w:val="000000"/>
          <w:sz w:val="28"/>
          <w:lang w:val="ru-RU"/>
        </w:rPr>
        <w:t>7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классе – 1</w:t>
      </w:r>
      <w:r w:rsidR="0078060E">
        <w:rPr>
          <w:rFonts w:ascii="Times New Roman" w:hAnsi="Times New Roman"/>
          <w:color w:val="000000"/>
          <w:sz w:val="28"/>
          <w:lang w:val="ru-RU"/>
        </w:rPr>
        <w:t>36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8060E">
        <w:rPr>
          <w:rFonts w:ascii="Times New Roman" w:hAnsi="Times New Roman"/>
          <w:color w:val="000000"/>
          <w:sz w:val="28"/>
          <w:lang w:val="ru-RU"/>
        </w:rPr>
        <w:t>ов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8060E">
        <w:rPr>
          <w:rFonts w:ascii="Times New Roman" w:hAnsi="Times New Roman"/>
          <w:color w:val="000000"/>
          <w:sz w:val="28"/>
          <w:lang w:val="ru-RU"/>
        </w:rPr>
        <w:t>4 часа в неделю)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  <w:r w:rsidR="00341EDE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DE0661" w:rsidRDefault="00C11A9A" w:rsidP="00DE066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E0661"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Русский язык: 5-й класс: учебник: в 2 частях, 5 класс/ </w:t>
      </w:r>
      <w:proofErr w:type="spellStart"/>
      <w:r w:rsidR="00DE0661"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Ладыженская</w:t>
      </w:r>
      <w:proofErr w:type="spellEnd"/>
      <w:r w:rsidR="00DE0661"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Т.А., Баранов М. Т., </w:t>
      </w:r>
      <w:proofErr w:type="spellStart"/>
      <w:r w:rsidR="00DE0661"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Тростенцова</w:t>
      </w:r>
      <w:proofErr w:type="spellEnd"/>
      <w:r w:rsidR="00DE0661"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Л.А. и другие, Акционерное общество «Издательство «Просвещение»</w:t>
      </w:r>
    </w:p>
    <w:p w:rsidR="00DE0661" w:rsidRPr="00414CF8" w:rsidRDefault="00DE0661" w:rsidP="00DE066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E0661" w:rsidRPr="00414CF8" w:rsidRDefault="00DE0661" w:rsidP="00DE066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Русский язык: 7-й класс: учебник: в 2 частях, 7 класс/ Баранов М.Т., </w:t>
      </w:r>
      <w:proofErr w:type="spellStart"/>
      <w:r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Ладыженская</w:t>
      </w:r>
      <w:proofErr w:type="spellEnd"/>
      <w:r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Т.А., </w:t>
      </w:r>
      <w:proofErr w:type="spellStart"/>
      <w:r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Тростенцова</w:t>
      </w:r>
      <w:proofErr w:type="spellEnd"/>
      <w:r w:rsidRPr="0041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Л.А. и другие, Акционерное общество «Издательство «Просвещение»</w:t>
      </w:r>
    </w:p>
    <w:p w:rsidR="00EC1161" w:rsidRPr="00C11A9A" w:rsidRDefault="00C11A9A" w:rsidP="00EC11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25418092-9717-47fe-a6a0-7c7062755cd8"/>
      <w:bookmarkEnd w:id="2"/>
    </w:p>
    <w:p w:rsidR="00EC1161" w:rsidRDefault="00C11A9A" w:rsidP="00EC1161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  <w:r w:rsidR="00EC1161" w:rsidRPr="00EC1161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МЕТОДИЧЕСКИЕ МАТЕРИАЛЫ ДЛЯ УЧИТЕЛЯ</w:t>
      </w:r>
    </w:p>
    <w:p w:rsidR="003C714E" w:rsidRPr="00EC1161" w:rsidRDefault="003C714E" w:rsidP="00EC1161">
      <w:pPr>
        <w:spacing w:after="0"/>
        <w:ind w:left="120"/>
        <w:rPr>
          <w:rFonts w:eastAsiaTheme="minorEastAsia"/>
          <w:lang w:val="ru-RU" w:eastAsia="ru-RU"/>
        </w:rPr>
      </w:pPr>
    </w:p>
    <w:p w:rsidR="00DE0661" w:rsidRPr="00F85B23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14CF8">
        <w:rPr>
          <w:rFonts w:ascii="Times New Roman" w:hAnsi="Times New Roman"/>
          <w:color w:val="000000"/>
          <w:lang w:val="ru-RU"/>
        </w:rPr>
        <w:lastRenderedPageBreak/>
        <w:t>‌‌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1. </w:t>
      </w:r>
      <w:r w:rsidRPr="00F85B23">
        <w:rPr>
          <w:rFonts w:ascii="Times New Roman" w:hAnsi="Times New Roman" w:cs="Times New Roman"/>
          <w:b w:val="0"/>
          <w:color w:val="auto"/>
          <w:lang w:val="ru-RU"/>
        </w:rPr>
        <w:t>Русский язык. Диктанты и изложения. 5 класс</w:t>
      </w:r>
      <w:proofErr w:type="gramStart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.</w:t>
      </w:r>
      <w:proofErr w:type="gram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(автор Н.Н. Соловьева, 2023г., «Просвещение»)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М.Т. Баранов, Т.А.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Ладыженская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, Н.М.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Шанский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>. Русский язык. Программы общеобразовательных учреждений. 5-9 классы. М: Просвещение, 2010.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2. М.Т. Баранов, Т.А.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Ладыженская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, Л.А.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Тростенцова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и др. Русский язык: учебник для 7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кл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>. общеобразовательных учреждений. М: Просвещение, 2008, 3. Богданова Г.А. Уроки русского языка в 7 классе: книга для учителя, - М.: Просвещение, 2001.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4. Богданова Г.А. Сборник диктантов по русскому языку. 5-9 классы. - М.: Просвещение, 2005. 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5.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Горашова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Н.Т. Поурочные разработки по русскому языку: 7 класс: к учебнику М.Т. Баранова и др. "Русский язык: 7 класс" / Н.Г.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Горашова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. - 4-е изд., стереотип. - М.: Издательство "Экзамен", 2011. 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6.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Костяева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Т.А. Тесты, проверочные контрольные работы по русскому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язьжу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>: 7 класс. - М.: Просвещение, 2004.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7.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Ладыженская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Т.А. Обучение русскому языку в 7 классе / Т.А.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Ладыженская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, Л.А.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Тростенцова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, М.Т. Баранов. - М.: Просвещение, 2005. 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8.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Сиднеева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И.В. Карточки для проверки орфографии и пунктуации. 5 « 11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кл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. - М.: АРКТИ,2002. </w:t>
      </w:r>
    </w:p>
    <w:p w:rsidR="00DE0661" w:rsidRPr="00473090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9. </w:t>
      </w:r>
      <w:proofErr w:type="spellStart"/>
      <w:r w:rsidRPr="00473090">
        <w:rPr>
          <w:rFonts w:ascii="Times New Roman" w:hAnsi="Times New Roman" w:cs="Times New Roman"/>
          <w:b w:val="0"/>
          <w:color w:val="auto"/>
          <w:lang w:val="ru-RU"/>
        </w:rPr>
        <w:t>Тропкина</w:t>
      </w:r>
      <w:proofErr w:type="spellEnd"/>
      <w:r w:rsidRPr="00473090">
        <w:rPr>
          <w:rFonts w:ascii="Times New Roman" w:hAnsi="Times New Roman" w:cs="Times New Roman"/>
          <w:b w:val="0"/>
          <w:color w:val="auto"/>
          <w:lang w:val="ru-RU"/>
        </w:rPr>
        <w:t xml:space="preserve"> Л.А. Дидактический материал по русскому языку (разрезные карточки для индивидуальной работы). 7 класс. - Волгоград: Учитель, 2002.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​ Русский язык. 5 класс. Поурочные разработки к учебнику «Русский язык. 5 класс» Т.А.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Ладыженской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, М.Т. Баранова, Л.А.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Тростенцовой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и др. (автор М.А. Бондаренко, 2023г., «Просвещение»)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10. </w:t>
      </w:r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Русский язык. 7 класс. Поурочные разработки к учебнику "Русский язык. 7 класс" М.Т. Баранова, Т.А.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Ладыженской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, Л.А.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Тростенцовой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и др. (автор М.А. Бондаренко, 2023г., «Просвещение»)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11. </w:t>
      </w:r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Русский язык. 7 класс. Методическое пособие к учебнику М. Т. Баранова, Т. 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Ладыженской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, Л. А.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Тростенцовой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и др. «Русский язык. 7 класс» (автор М.А. Бондаренко, 2023г., «Просвещение»)</w:t>
      </w:r>
    </w:p>
    <w:p w:rsidR="00DE0661" w:rsidRDefault="00DE0661" w:rsidP="00DE066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12. </w:t>
      </w:r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Русский язык. 5 класс. Методическое пособие к учебнику "Русский язык. 5 класс"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Ладыженской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Т.А., Баранова М.Т., </w:t>
      </w:r>
      <w:proofErr w:type="spellStart"/>
      <w:r w:rsidRPr="00F85B23">
        <w:rPr>
          <w:rFonts w:ascii="Times New Roman" w:hAnsi="Times New Roman" w:cs="Times New Roman"/>
          <w:b w:val="0"/>
          <w:color w:val="auto"/>
          <w:lang w:val="ru-RU"/>
        </w:rPr>
        <w:t>Тростенцовой</w:t>
      </w:r>
      <w:proofErr w:type="spellEnd"/>
      <w:r w:rsidRPr="00F85B23">
        <w:rPr>
          <w:rFonts w:ascii="Times New Roman" w:hAnsi="Times New Roman" w:cs="Times New Roman"/>
          <w:b w:val="0"/>
          <w:color w:val="auto"/>
          <w:lang w:val="ru-RU"/>
        </w:rPr>
        <w:t xml:space="preserve"> Л. А. и др. (автор М.А. Бондаренко, 2023г., «Просвещение»)</w:t>
      </w:r>
    </w:p>
    <w:p w:rsidR="00C11A9A" w:rsidRPr="00C11A9A" w:rsidRDefault="00C11A9A" w:rsidP="00756917">
      <w:pPr>
        <w:spacing w:after="0" w:line="240" w:lineRule="auto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Default="00C11A9A" w:rsidP="00756917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</w:p>
    <w:p w:rsidR="00DE0661" w:rsidRPr="00E87D8C" w:rsidRDefault="00DE0661" w:rsidP="00DE0661">
      <w:pPr>
        <w:spacing w:after="0" w:line="480" w:lineRule="auto"/>
        <w:ind w:left="120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  <w:hyperlink r:id="rId5" w:history="1">
        <w:r w:rsidRPr="00ED26AF">
          <w:rPr>
            <w:rStyle w:val="a3"/>
            <w:rFonts w:ascii="Times New Roman" w:hAnsi="Times New Roman"/>
          </w:rPr>
          <w:t>http</w:t>
        </w:r>
        <w:r w:rsidRPr="00E87D8C">
          <w:rPr>
            <w:rStyle w:val="a3"/>
            <w:rFonts w:ascii="Times New Roman" w:hAnsi="Times New Roman"/>
            <w:lang w:val="ru-RU"/>
          </w:rPr>
          <w:t>://</w:t>
        </w:r>
        <w:r w:rsidRPr="00ED26AF">
          <w:rPr>
            <w:rStyle w:val="a3"/>
            <w:rFonts w:ascii="Times New Roman" w:hAnsi="Times New Roman"/>
          </w:rPr>
          <w:t>www</w:t>
        </w:r>
        <w:r w:rsidRPr="00E87D8C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ED26AF">
          <w:rPr>
            <w:rStyle w:val="a3"/>
            <w:rFonts w:ascii="Times New Roman" w:hAnsi="Times New Roman"/>
          </w:rPr>
          <w:t>ruscorpora</w:t>
        </w:r>
        <w:proofErr w:type="spellEnd"/>
        <w:r w:rsidRPr="00E87D8C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ED26AF">
          <w:rPr>
            <w:rStyle w:val="a3"/>
            <w:rFonts w:ascii="Times New Roman" w:hAnsi="Times New Roman"/>
          </w:rPr>
          <w:t>ru</w:t>
        </w:r>
        <w:proofErr w:type="spellEnd"/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</w:t>
      </w:r>
      <w:r w:rsidRPr="00E87D8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6" w:history="1">
        <w:r w:rsidRPr="00ED26AF">
          <w:rPr>
            <w:rStyle w:val="a3"/>
            <w:rFonts w:ascii="Times New Roman" w:hAnsi="Times New Roman"/>
          </w:rPr>
          <w:t>http://etymolog.ruslang.ru</w:t>
        </w:r>
      </w:hyperlink>
      <w:r w:rsidRPr="00ED26AF">
        <w:rPr>
          <w:rFonts w:ascii="Times New Roman" w:hAnsi="Times New Roman"/>
          <w:color w:val="0000FF"/>
          <w:sz w:val="28"/>
          <w:szCs w:val="28"/>
        </w:rPr>
        <w:t> /–</w:t>
      </w:r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Этимология и история русского языка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7" w:history="1">
        <w:r w:rsidRPr="00ED26AF">
          <w:rPr>
            <w:rStyle w:val="a3"/>
            <w:rFonts w:ascii="Times New Roman" w:hAnsi="Times New Roman"/>
          </w:rPr>
          <w:t>www.mapryal.org/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МАПРЯЛ – международная ассоциация преподавателей русского языка и литературы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8" w:history="1">
        <w:r w:rsidRPr="00ED26AF">
          <w:rPr>
            <w:rStyle w:val="a3"/>
            <w:rFonts w:ascii="Times New Roman" w:hAnsi="Times New Roman"/>
          </w:rPr>
          <w:t>http://philology.ru/default.htm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Русский филологический портал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9" w:history="1">
        <w:r w:rsidRPr="00ED26AF">
          <w:rPr>
            <w:rStyle w:val="a3"/>
            <w:rFonts w:ascii="Times New Roman" w:hAnsi="Times New Roman"/>
          </w:rPr>
          <w:t>http://russkiyjazik.ru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Энциклопедия «Языкознание»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0" w:history="1">
        <w:r w:rsidRPr="00ED26AF">
          <w:rPr>
            <w:rStyle w:val="a3"/>
            <w:rFonts w:ascii="Times New Roman" w:hAnsi="Times New Roman"/>
          </w:rPr>
          <w:t>http://mlis.ru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DE0661" w:rsidRDefault="00DE0661" w:rsidP="00DE0661">
      <w:pPr>
        <w:pStyle w:val="a4"/>
        <w:ind w:firstLine="567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</w:pP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26AF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Электронные библиотеки, архивы, пособия: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hyperlink r:id="rId11" w:history="1">
        <w:r w:rsidRPr="00ED26AF">
          <w:rPr>
            <w:rStyle w:val="a3"/>
            <w:rFonts w:ascii="Times New Roman" w:hAnsi="Times New Roman"/>
          </w:rPr>
          <w:t>www.feb-web.ru/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2" w:history="1">
        <w:r w:rsidRPr="00ED26AF">
          <w:rPr>
            <w:rStyle w:val="a3"/>
            <w:rFonts w:ascii="Times New Roman" w:hAnsi="Times New Roman"/>
          </w:rPr>
          <w:t>http://philology.ruslibrary.ru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Электронная библиотека специальной филологической литературы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3" w:history="1">
        <w:r w:rsidRPr="00ED26AF">
          <w:rPr>
            <w:rStyle w:val="a3"/>
            <w:rFonts w:ascii="Times New Roman" w:hAnsi="Times New Roman"/>
          </w:rPr>
          <w:t>http://philology.ruslibrary.ru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Электронная библиотека специальной филологической литературы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4" w:history="1">
        <w:r w:rsidRPr="00ED26AF">
          <w:rPr>
            <w:rStyle w:val="a3"/>
            <w:rFonts w:ascii="Times New Roman" w:hAnsi="Times New Roman"/>
          </w:rPr>
          <w:t>www.gumer.info/bibliotek_Buks/Literat/Index_Lit.php</w:t>
        </w:r>
      </w:hyperlink>
      <w:r w:rsidRPr="00ED26AF">
        <w:rPr>
          <w:rFonts w:ascii="Times New Roman" w:hAnsi="Times New Roman"/>
          <w:color w:val="0000FF"/>
          <w:sz w:val="28"/>
          <w:szCs w:val="28"/>
        </w:rPr>
        <w:t> /</w:t>
      </w:r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Электронная библиотека </w:t>
      </w:r>
      <w:proofErr w:type="spellStart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Гумер</w:t>
      </w:r>
      <w:proofErr w:type="spellEnd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. Литературоведение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5" w:history="1">
        <w:r w:rsidRPr="00ED26AF">
          <w:rPr>
            <w:rStyle w:val="a3"/>
            <w:rFonts w:ascii="Times New Roman" w:hAnsi="Times New Roman"/>
          </w:rPr>
          <w:t>http://magazines.russ.ru/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Журнальный зал – литературно-художественные и гуманитарные русские журналы, выходящие в России и за рубежом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6" w:history="1">
        <w:r w:rsidRPr="00ED26AF">
          <w:rPr>
            <w:rStyle w:val="a3"/>
            <w:rFonts w:ascii="Times New Roman" w:hAnsi="Times New Roman"/>
          </w:rPr>
          <w:t>http://lib.prosv.ru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 – «Школьная библиотека» – проект издательства «Просвещение» – вся школьная программа по литературе на одном сайте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7" w:history="1">
        <w:r w:rsidRPr="00ED26AF">
          <w:rPr>
            <w:rStyle w:val="a3"/>
            <w:rFonts w:ascii="Times New Roman" w:hAnsi="Times New Roman"/>
          </w:rPr>
          <w:t>http://bibliotekar.ru/pisateli/index.htm/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 – «</w:t>
      </w:r>
      <w:proofErr w:type="spellStart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Библиотекарь</w:t>
      </w:r>
      <w:proofErr w:type="gramStart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proofErr w:type="spellEnd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8" w:history="1">
        <w:r w:rsidRPr="00ED26AF">
          <w:rPr>
            <w:rStyle w:val="a3"/>
            <w:rFonts w:ascii="Times New Roman" w:hAnsi="Times New Roman"/>
          </w:rPr>
          <w:t>www.licey.net/lit/poet20</w:t>
        </w:r>
      </w:hyperlink>
      <w:r w:rsidRPr="00ED26AF">
        <w:rPr>
          <w:rFonts w:ascii="Times New Roman" w:hAnsi="Times New Roman"/>
          <w:color w:val="0000FF"/>
          <w:sz w:val="28"/>
          <w:szCs w:val="28"/>
        </w:rPr>
        <w:t> /</w:t>
      </w:r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В.П. Крючков «Русская поэзия 20 века»: Учебное пособие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9" w:history="1">
        <w:r w:rsidRPr="00ED26AF">
          <w:rPr>
            <w:rStyle w:val="a3"/>
            <w:rFonts w:ascii="Times New Roman" w:hAnsi="Times New Roman"/>
          </w:rPr>
          <w:t>www.gutov.ru/lifshitz/texts/ocherk/ork-sod.htm</w:t>
        </w:r>
      </w:hyperlink>
      <w:r w:rsidRPr="00ED26AF">
        <w:rPr>
          <w:rFonts w:ascii="Times New Roman" w:hAnsi="Times New Roman"/>
          <w:color w:val="0000FF"/>
          <w:sz w:val="28"/>
          <w:szCs w:val="28"/>
        </w:rPr>
        <w:t> /</w:t>
      </w:r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М. Лифшиц «Очерки русской культуры»</w:t>
      </w:r>
    </w:p>
    <w:p w:rsidR="00DE0661" w:rsidRPr="00ED26AF" w:rsidRDefault="00DE0661" w:rsidP="00DE0661">
      <w:pPr>
        <w:pStyle w:val="a4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20" w:history="1">
        <w:r w:rsidRPr="00ED26AF">
          <w:rPr>
            <w:rStyle w:val="a3"/>
            <w:rFonts w:ascii="Times New Roman" w:hAnsi="Times New Roman"/>
          </w:rPr>
          <w:t>http://www.hi-edu.ru/e-books/xbook107/01/index.html?part-005.htm/</w:t>
        </w:r>
      </w:hyperlink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 – </w:t>
      </w:r>
      <w:proofErr w:type="spellStart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Валгина</w:t>
      </w:r>
      <w:proofErr w:type="spellEnd"/>
      <w:r w:rsidRPr="00ED26AF">
        <w:rPr>
          <w:rFonts w:ascii="Times New Roman" w:hAnsi="Times New Roman"/>
          <w:color w:val="0D0D0D" w:themeColor="text1" w:themeTint="F2"/>
          <w:sz w:val="28"/>
          <w:szCs w:val="28"/>
        </w:rPr>
        <w:t>, Н.С. Современный русский язык: электронный учебник</w:t>
      </w:r>
    </w:p>
    <w:p w:rsidR="00756917" w:rsidRPr="00747608" w:rsidRDefault="00756917" w:rsidP="00756917">
      <w:pPr>
        <w:spacing w:after="0" w:line="240" w:lineRule="auto"/>
        <w:ind w:left="120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9A"/>
    <w:rsid w:val="00102D6C"/>
    <w:rsid w:val="00341EDE"/>
    <w:rsid w:val="003877A2"/>
    <w:rsid w:val="003C714E"/>
    <w:rsid w:val="00512C6E"/>
    <w:rsid w:val="00627DFD"/>
    <w:rsid w:val="0065674A"/>
    <w:rsid w:val="00727FAA"/>
    <w:rsid w:val="00756917"/>
    <w:rsid w:val="0078060E"/>
    <w:rsid w:val="007A42A0"/>
    <w:rsid w:val="008070DE"/>
    <w:rsid w:val="008D7EA2"/>
    <w:rsid w:val="008F1904"/>
    <w:rsid w:val="00963DDC"/>
    <w:rsid w:val="00A51141"/>
    <w:rsid w:val="00C006E1"/>
    <w:rsid w:val="00C11A9A"/>
    <w:rsid w:val="00CD43BE"/>
    <w:rsid w:val="00DE0661"/>
    <w:rsid w:val="00EC1161"/>
    <w:rsid w:val="00F9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0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17"/>
    <w:rPr>
      <w:color w:val="0000FF" w:themeColor="hyperlink"/>
      <w:u w:val="single"/>
    </w:rPr>
  </w:style>
  <w:style w:type="paragraph" w:customStyle="1" w:styleId="Default">
    <w:name w:val="Default"/>
    <w:rsid w:val="00756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No Spacing"/>
    <w:link w:val="a5"/>
    <w:uiPriority w:val="1"/>
    <w:qFormat/>
    <w:rsid w:val="00DE066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DE0661"/>
    <w:rPr>
      <w:b/>
      <w:bCs/>
    </w:rPr>
  </w:style>
  <w:style w:type="character" w:customStyle="1" w:styleId="a5">
    <w:name w:val="Без интервала Знак"/>
    <w:link w:val="a4"/>
    <w:uiPriority w:val="1"/>
    <w:rsid w:val="00DE06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ru/default.htm" TargetMode="External"/><Relationship Id="rId13" Type="http://schemas.openxmlformats.org/officeDocument/2006/relationships/hyperlink" Target="http://philology.ruslibrary.ru/" TargetMode="External"/><Relationship Id="rId18" Type="http://schemas.openxmlformats.org/officeDocument/2006/relationships/hyperlink" Target="http://www.licey.net/lit/poet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pryal.org/" TargetMode="External"/><Relationship Id="rId12" Type="http://schemas.openxmlformats.org/officeDocument/2006/relationships/hyperlink" Target="http://philology.ruslibrary.ru/" TargetMode="External"/><Relationship Id="rId17" Type="http://schemas.openxmlformats.org/officeDocument/2006/relationships/hyperlink" Target="http://bibliotekar.ru/pisateli/index.ht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prosv.ru/" TargetMode="External"/><Relationship Id="rId20" Type="http://schemas.openxmlformats.org/officeDocument/2006/relationships/hyperlink" Target="http://www.hi-edu.ru/e-books/xbook107/01/index.html?part-005.ht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tymolog.ruslang.ru/" TargetMode="External"/><Relationship Id="rId11" Type="http://schemas.openxmlformats.org/officeDocument/2006/relationships/hyperlink" Target="http://www.feb-web.ru/" TargetMode="External"/><Relationship Id="rId5" Type="http://schemas.openxmlformats.org/officeDocument/2006/relationships/hyperlink" Target="http://www.ruscorpora.ru/" TargetMode="External"/><Relationship Id="rId15" Type="http://schemas.openxmlformats.org/officeDocument/2006/relationships/hyperlink" Target="http://magazines.russ.ru/" TargetMode="External"/><Relationship Id="rId10" Type="http://schemas.openxmlformats.org/officeDocument/2006/relationships/hyperlink" Target="http://mlis.ru/" TargetMode="External"/><Relationship Id="rId19" Type="http://schemas.openxmlformats.org/officeDocument/2006/relationships/hyperlink" Target="http://www.gutov.ru/lifshitz/texts/ocherk/ork-so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jazik.ru/" TargetMode="External"/><Relationship Id="rId14" Type="http://schemas.openxmlformats.org/officeDocument/2006/relationships/hyperlink" Target="http://www.gumer.info/bibliotek_Buks/Literat/Index_Lit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4616-F3FA-42D4-BC76-98C2C8C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dcterms:created xsi:type="dcterms:W3CDTF">2023-10-27T08:39:00Z</dcterms:created>
  <dcterms:modified xsi:type="dcterms:W3CDTF">2023-10-27T09:00:00Z</dcterms:modified>
</cp:coreProperties>
</file>