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AC" w:rsidRPr="00FB03F2" w:rsidRDefault="00A661AC" w:rsidP="00A661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3F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661AC" w:rsidRPr="00FB03F2" w:rsidRDefault="00A661AC" w:rsidP="00A661A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B03F2">
        <w:rPr>
          <w:rFonts w:ascii="Times New Roman" w:eastAsia="Calibri" w:hAnsi="Times New Roman" w:cs="Times New Roman"/>
          <w:b/>
          <w:bCs/>
          <w:sz w:val="28"/>
          <w:szCs w:val="28"/>
        </w:rPr>
        <w:t>Донская  средняя</w:t>
      </w:r>
      <w:proofErr w:type="gramEnd"/>
      <w:r w:rsidRPr="00FB03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общеобразовательная школа </w:t>
      </w:r>
    </w:p>
    <w:p w:rsidR="00A661AC" w:rsidRPr="00FB03F2" w:rsidRDefault="00A661AC" w:rsidP="00A661AC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1AC" w:rsidRPr="00FB03F2" w:rsidRDefault="00A661AC" w:rsidP="00A661AC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1AC" w:rsidRPr="00FB03F2" w:rsidRDefault="00A661AC" w:rsidP="00A661AC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03F2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FB03F2" w:rsidRPr="00FB03F2" w:rsidRDefault="00FB03F2" w:rsidP="00A661AC">
      <w:pPr>
        <w:autoSpaceDE w:val="0"/>
        <w:autoSpaceDN w:val="0"/>
        <w:adjustRightInd w:val="0"/>
        <w:spacing w:before="1" w:after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61AC" w:rsidRPr="00FB03F2" w:rsidRDefault="00B77899" w:rsidP="00A661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24.10.2023</w:t>
      </w:r>
      <w:r w:rsidR="00A661AC" w:rsidRPr="00FB03F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A661AC" w:rsidRPr="00FB03F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="00FB03F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FB03F2" w:rsidRPr="00FB03F2">
        <w:rPr>
          <w:rFonts w:ascii="Times New Roman" w:eastAsia="Calibri" w:hAnsi="Times New Roman" w:cs="Times New Roman"/>
          <w:b/>
          <w:sz w:val="28"/>
          <w:szCs w:val="28"/>
        </w:rPr>
        <w:t xml:space="preserve">           х. </w:t>
      </w:r>
      <w:proofErr w:type="spellStart"/>
      <w:r w:rsidR="00FB03F2" w:rsidRPr="00FB03F2">
        <w:rPr>
          <w:rFonts w:ascii="Times New Roman" w:eastAsia="Calibri" w:hAnsi="Times New Roman" w:cs="Times New Roman"/>
          <w:b/>
          <w:sz w:val="28"/>
          <w:szCs w:val="28"/>
        </w:rPr>
        <w:t>Гундоровский</w:t>
      </w:r>
      <w:proofErr w:type="spellEnd"/>
      <w:r w:rsidR="00FB03F2" w:rsidRPr="00FB03F2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661AC" w:rsidRPr="00FB03F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B03F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FB03F2" w:rsidRPr="00FB03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A661AC" w:rsidRPr="00FB03F2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</w:rPr>
        <w:t>172</w:t>
      </w:r>
    </w:p>
    <w:p w:rsidR="00A661AC" w:rsidRPr="00FB03F2" w:rsidRDefault="00A661AC" w:rsidP="00A66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61AC" w:rsidRPr="00FB03F2" w:rsidRDefault="000F3052" w:rsidP="00A661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77899">
        <w:rPr>
          <w:rFonts w:ascii="Times New Roman" w:eastAsia="Calibri" w:hAnsi="Times New Roman" w:cs="Times New Roman"/>
          <w:b/>
          <w:sz w:val="28"/>
          <w:szCs w:val="28"/>
        </w:rPr>
        <w:t>О проведении комплекса мероприятий по повышению функциональной грамотности обучающихся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661AC" w:rsidRPr="00FB03F2" w:rsidRDefault="00A661AC" w:rsidP="00A661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1AC" w:rsidRPr="00FB03F2" w:rsidRDefault="00B77899" w:rsidP="00D33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графиком проведения диагностических работ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28.09.2023 № 03-1553 «Об организации работы по повышению функциональной грамотности обучающихся»,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от 29.09.2023г. №955 «Об утверждении плана мероприятий, направленных на формирования функциональной грамотности», с целью организованного проведения диагностических работ в Орловском районе в 2023году,</w:t>
      </w:r>
      <w:r w:rsidR="00DC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приказами</w:t>
      </w:r>
      <w:r w:rsidR="00D3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Орловского района от 24.10.2023г. №602</w:t>
      </w:r>
      <w:r w:rsidR="00D3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комплекса мероприятий по повышению функциональной грамотности обучающихся в образовательных организациях Орловского района в 2023 году»</w:t>
      </w:r>
      <w:r w:rsidR="00DC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24.10.2023г. №607 «Об утверждении плана мероприятий, направленных на формирование и оценку функциональной грамотности обучающихся»</w:t>
      </w:r>
    </w:p>
    <w:p w:rsidR="00A661AC" w:rsidRPr="00FB03F2" w:rsidRDefault="00A661AC" w:rsidP="00A6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C5A" w:rsidRPr="00D33C5A" w:rsidRDefault="00A661AC" w:rsidP="00D3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A661AC" w:rsidRPr="00FB03F2" w:rsidRDefault="00A661AC" w:rsidP="00A6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AA6" w:rsidRDefault="002E0A93" w:rsidP="002E0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64AA6" w:rsidRPr="002E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 организатором за проведение диагностических работ по направлениям функциональной грамотности Бурда Татьяну Викторовну заместителя директора по УВР.</w:t>
      </w:r>
    </w:p>
    <w:p w:rsidR="00DC048A" w:rsidRPr="002E0A93" w:rsidRDefault="00DC048A" w:rsidP="002E0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Принять к исполнению муниципальный план мероприятий, направленных на формирование и оценки функциональной грамотности обучающихся на 2023-2024 учебный год.</w:t>
      </w:r>
    </w:p>
    <w:p w:rsidR="00C424A4" w:rsidRPr="00FB03F2" w:rsidRDefault="00F4521E" w:rsidP="00A12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61AC" w:rsidRPr="00FB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3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мероприятий, направленных на формирование 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оценку функциональной грамо</w:t>
      </w:r>
      <w:r w:rsidR="00DC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обучающихся школы на 2023-2024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(Приложение №1).</w:t>
      </w:r>
    </w:p>
    <w:p w:rsidR="00A12619" w:rsidRDefault="00F4521E" w:rsidP="00A1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6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базу дан</w:t>
      </w:r>
      <w:r w:rsidR="00DC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обучающихся 8-9 классов 2023-2024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года, участвующих в формировании функциональной грамотности (Приложение №2).</w:t>
      </w:r>
    </w:p>
    <w:p w:rsidR="00A12619" w:rsidRDefault="00F4521E" w:rsidP="00A1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список учителей, участвующих в формировании функциональной грамотност</w:t>
      </w:r>
      <w:r w:rsidR="00DC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обучающихся 8-9 классов в 2023-2024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(Приложение №3).</w:t>
      </w:r>
    </w:p>
    <w:p w:rsidR="002E0A93" w:rsidRPr="002E0A93" w:rsidRDefault="00F4521E" w:rsidP="002E0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0A93" w:rsidRPr="002E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25.10.2023г. организовать диагностическую работу среди обучающихся 8 классов по направлению «Читательская грамотность» </w:t>
      </w:r>
      <w:proofErr w:type="gramStart"/>
      <w:r w:rsidR="002E0A93" w:rsidRPr="002E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использованием</w:t>
      </w:r>
      <w:proofErr w:type="gramEnd"/>
      <w:r w:rsidR="002E0A93" w:rsidRPr="002E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информационно-образовательной платформы «Российская электронная школа (РЭШ)».</w:t>
      </w:r>
    </w:p>
    <w:p w:rsidR="002E0A93" w:rsidRDefault="00F4521E" w:rsidP="00A1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2E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0A93" w:rsidRPr="002E0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26.10.2023г. организовать диагностическую работу среди обучающихся 9 классов по направлению «Математическая грамотность» с использованием информационно-образовательной платформы «Российская электронная школа (РЭШ)».</w:t>
      </w:r>
    </w:p>
    <w:p w:rsidR="00A12619" w:rsidRDefault="00F4521E" w:rsidP="00A1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Учителям использовать на своих уроках задания, развивающие читательскую грамотность, математическую грамотность, естественнонаучную грамотность, финансовую грамотность, глобальные компетенции и креативное мышление.</w:t>
      </w:r>
    </w:p>
    <w:p w:rsidR="00A661AC" w:rsidRPr="00FB03F2" w:rsidRDefault="00F4521E" w:rsidP="00A12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5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61AC" w:rsidRPr="00FB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Контроль за исполнением приказа возложить на заместителя директора по УВР </w:t>
      </w:r>
      <w:r w:rsidR="00FB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Бурда Т.В.</w:t>
      </w:r>
    </w:p>
    <w:p w:rsidR="00A661AC" w:rsidRDefault="00A661AC" w:rsidP="00FB03F2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 школы </w:t>
      </w:r>
      <w:r w:rsidRPr="00FB03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 </w:t>
      </w:r>
      <w:r w:rsidRPr="00FB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FB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А.В.Естремский</w:t>
      </w:r>
      <w:proofErr w:type="spellEnd"/>
    </w:p>
    <w:p w:rsidR="00C44A4B" w:rsidRDefault="00C44A4B" w:rsidP="00FB03F2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0A93" w:rsidRPr="00FB03F2" w:rsidRDefault="002E0A93" w:rsidP="00FB03F2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1AC" w:rsidRPr="00FB03F2" w:rsidRDefault="00FB03F2" w:rsidP="00A6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ознакомлены</w:t>
      </w:r>
      <w:r w:rsidR="00A661AC" w:rsidRPr="00FB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2619" w:rsidRDefault="00FB03F2" w:rsidP="00A6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Бурда Т.В.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4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Сойма Е.А.                      </w:t>
      </w:r>
      <w:proofErr w:type="spellStart"/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Естремская</w:t>
      </w:r>
      <w:proofErr w:type="spellEnd"/>
      <w:r w:rsidR="00A1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</w:t>
      </w:r>
    </w:p>
    <w:p w:rsidR="00C44A4B" w:rsidRPr="00C44A4B" w:rsidRDefault="0090344B" w:rsidP="00C44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A4B">
        <w:rPr>
          <w:rFonts w:ascii="Times New Roman" w:hAnsi="Times New Roman" w:cs="Times New Roman"/>
          <w:sz w:val="28"/>
          <w:szCs w:val="28"/>
        </w:rPr>
        <w:t>Овсянникова В.А.                       Лохматова О.А                Доля В.А.</w:t>
      </w:r>
    </w:p>
    <w:p w:rsidR="00C44A4B" w:rsidRPr="00C44A4B" w:rsidRDefault="00C44A4B" w:rsidP="00C44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A4B">
        <w:rPr>
          <w:rFonts w:ascii="Times New Roman" w:hAnsi="Times New Roman" w:cs="Times New Roman"/>
          <w:sz w:val="28"/>
          <w:szCs w:val="28"/>
        </w:rPr>
        <w:t>Зимина Н.В.</w:t>
      </w:r>
      <w:r w:rsidR="00DC048A">
        <w:rPr>
          <w:rFonts w:ascii="Times New Roman" w:hAnsi="Times New Roman" w:cs="Times New Roman"/>
          <w:sz w:val="28"/>
          <w:szCs w:val="28"/>
        </w:rPr>
        <w:t xml:space="preserve">                                 Зимин Б.В.</w:t>
      </w: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2E0A93" w:rsidRDefault="002E0A93" w:rsidP="00A661AC">
      <w:pPr>
        <w:rPr>
          <w:rFonts w:ascii="Times New Roman" w:hAnsi="Times New Roman" w:cs="Times New Roman"/>
          <w:sz w:val="28"/>
          <w:szCs w:val="28"/>
        </w:rPr>
        <w:sectPr w:rsidR="002E0A93" w:rsidSect="00A1261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E0A93" w:rsidRPr="00FB03F2" w:rsidRDefault="002E0A93" w:rsidP="00A661AC">
      <w:pPr>
        <w:rPr>
          <w:rFonts w:ascii="Times New Roman" w:hAnsi="Times New Roman" w:cs="Times New Roman"/>
          <w:sz w:val="28"/>
          <w:szCs w:val="28"/>
        </w:rPr>
      </w:pPr>
    </w:p>
    <w:p w:rsidR="0090344B" w:rsidRPr="0090344B" w:rsidRDefault="0090344B" w:rsidP="0090344B">
      <w:pPr>
        <w:shd w:val="clear" w:color="auto" w:fill="FFFFFF"/>
        <w:spacing w:after="77" w:line="225" w:lineRule="atLeast"/>
        <w:ind w:left="10" w:right="5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Приложение №1</w:t>
      </w:r>
    </w:p>
    <w:p w:rsidR="0090344B" w:rsidRPr="0090344B" w:rsidRDefault="0090344B" w:rsidP="0090344B">
      <w:pPr>
        <w:shd w:val="clear" w:color="auto" w:fill="FFFFFF"/>
        <w:spacing w:after="77" w:line="225" w:lineRule="atLeast"/>
        <w:ind w:left="10" w:right="5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</w:t>
      </w: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</w:t>
      </w:r>
      <w:r w:rsidR="002E0A9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</w:t>
      </w: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 приказу № </w:t>
      </w:r>
      <w:r w:rsidR="002E0A9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172 от 24.10.2023</w:t>
      </w: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г.</w:t>
      </w:r>
    </w:p>
    <w:p w:rsidR="0090344B" w:rsidRPr="002E0A93" w:rsidRDefault="0090344B" w:rsidP="0090344B">
      <w:pPr>
        <w:shd w:val="clear" w:color="auto" w:fill="FFFFFF"/>
        <w:spacing w:after="77" w:line="225" w:lineRule="atLeast"/>
        <w:ind w:left="10" w:right="5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0A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  <w:t xml:space="preserve">План мероприятий </w:t>
      </w:r>
    </w:p>
    <w:p w:rsidR="0090344B" w:rsidRPr="002E0A93" w:rsidRDefault="0090344B" w:rsidP="0090344B">
      <w:pPr>
        <w:shd w:val="clear" w:color="auto" w:fill="FFFFFF"/>
        <w:spacing w:after="77" w:line="225" w:lineRule="atLeast"/>
        <w:ind w:left="10" w:right="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0A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направленных на формирование и оценку функциональной грамотности обучающихся </w:t>
      </w:r>
    </w:p>
    <w:p w:rsidR="0090344B" w:rsidRPr="002E0A93" w:rsidRDefault="002E0A93" w:rsidP="0090344B">
      <w:pPr>
        <w:shd w:val="clear" w:color="auto" w:fill="FFFFFF"/>
        <w:spacing w:after="28" w:line="225" w:lineRule="atLeast"/>
        <w:ind w:left="10" w:right="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0A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МБОУ Донской </w:t>
      </w:r>
      <w:proofErr w:type="gramStart"/>
      <w:r w:rsidRPr="002E0A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СОШ  на</w:t>
      </w:r>
      <w:proofErr w:type="gramEnd"/>
      <w:r w:rsidRPr="002E0A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2023 – 2024</w:t>
      </w:r>
      <w:r w:rsidR="0090344B" w:rsidRPr="002E0A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</w:t>
      </w:r>
    </w:p>
    <w:p w:rsidR="0090344B" w:rsidRPr="002E0A93" w:rsidRDefault="0090344B" w:rsidP="0090344B">
      <w:pPr>
        <w:shd w:val="clear" w:color="auto" w:fill="FFFFFF"/>
        <w:spacing w:after="2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0A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Style w:val="a6"/>
        <w:tblW w:w="1568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5"/>
        <w:gridCol w:w="7463"/>
        <w:gridCol w:w="3594"/>
        <w:gridCol w:w="3596"/>
      </w:tblGrid>
      <w:tr w:rsidR="002E0A93" w:rsidRPr="002E0A93" w:rsidTr="00F94C4E">
        <w:trPr>
          <w:trHeight w:val="509"/>
        </w:trPr>
        <w:tc>
          <w:tcPr>
            <w:tcW w:w="1035" w:type="dxa"/>
          </w:tcPr>
          <w:p w:rsidR="002E0A93" w:rsidRPr="002E0A93" w:rsidRDefault="002E0A93" w:rsidP="0062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63" w:type="dxa"/>
          </w:tcPr>
          <w:p w:rsidR="002E0A93" w:rsidRPr="002E0A93" w:rsidRDefault="002E0A93" w:rsidP="0062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94" w:type="dxa"/>
          </w:tcPr>
          <w:p w:rsidR="002E0A93" w:rsidRPr="002E0A93" w:rsidRDefault="002E0A93" w:rsidP="0062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96" w:type="dxa"/>
          </w:tcPr>
          <w:p w:rsidR="002E0A93" w:rsidRPr="002E0A93" w:rsidRDefault="002E0A93" w:rsidP="0062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0A93" w:rsidRPr="002E0A93" w:rsidTr="002E0A93">
        <w:trPr>
          <w:trHeight w:val="269"/>
        </w:trPr>
        <w:tc>
          <w:tcPr>
            <w:tcW w:w="15688" w:type="dxa"/>
            <w:gridSpan w:val="4"/>
          </w:tcPr>
          <w:p w:rsidR="002E0A93" w:rsidRPr="002E0A93" w:rsidRDefault="002E0A93" w:rsidP="002E0A9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правовое обеспечение</w:t>
            </w:r>
          </w:p>
        </w:tc>
      </w:tr>
      <w:tr w:rsidR="002E0A93" w:rsidRPr="00225035" w:rsidTr="00225035">
        <w:trPr>
          <w:trHeight w:val="1020"/>
        </w:trPr>
        <w:tc>
          <w:tcPr>
            <w:tcW w:w="1035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63" w:type="dxa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утверждении плана мероприятий, направленных на формирование и оценку функциональной грамотности обучающихся общеобразовательных организаций Орловского района</w:t>
            </w:r>
          </w:p>
        </w:tc>
        <w:tc>
          <w:tcPr>
            <w:tcW w:w="3594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до 1 ноября 2023 г</w:t>
            </w:r>
          </w:p>
        </w:tc>
        <w:tc>
          <w:tcPr>
            <w:tcW w:w="3594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93" w:rsidRPr="002E0A93" w:rsidTr="002E0A93">
        <w:trPr>
          <w:trHeight w:val="269"/>
        </w:trPr>
        <w:tc>
          <w:tcPr>
            <w:tcW w:w="15688" w:type="dxa"/>
            <w:gridSpan w:val="4"/>
          </w:tcPr>
          <w:p w:rsidR="002E0A93" w:rsidRPr="002E0A93" w:rsidRDefault="002E0A93" w:rsidP="002E0A9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информационная работа</w:t>
            </w:r>
          </w:p>
        </w:tc>
      </w:tr>
      <w:tr w:rsidR="002E0A93" w:rsidRPr="00225035" w:rsidTr="00225035">
        <w:trPr>
          <w:trHeight w:val="850"/>
        </w:trPr>
        <w:tc>
          <w:tcPr>
            <w:tcW w:w="1035" w:type="dxa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63" w:type="dxa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225035"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="00225035"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диагностических мероприятиях, обучающих семинарах и банке заданий для оценки функциональной грамотности</w:t>
            </w:r>
          </w:p>
        </w:tc>
        <w:tc>
          <w:tcPr>
            <w:tcW w:w="3594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94" w:type="dxa"/>
          </w:tcPr>
          <w:p w:rsidR="002E0A93" w:rsidRPr="00225035" w:rsidRDefault="00225035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25035" w:rsidRPr="00225035" w:rsidRDefault="00225035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по УВР Бурда Т.В.</w:t>
            </w:r>
          </w:p>
        </w:tc>
      </w:tr>
      <w:tr w:rsidR="002E0A93" w:rsidRPr="002E0A93" w:rsidTr="002E0A93">
        <w:trPr>
          <w:trHeight w:val="269"/>
        </w:trPr>
        <w:tc>
          <w:tcPr>
            <w:tcW w:w="15688" w:type="dxa"/>
            <w:gridSpan w:val="4"/>
          </w:tcPr>
          <w:p w:rsidR="002E0A93" w:rsidRPr="002E0A93" w:rsidRDefault="002E0A93" w:rsidP="002E0A9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методическая работа</w:t>
            </w:r>
          </w:p>
        </w:tc>
      </w:tr>
      <w:tr w:rsidR="002E0A93" w:rsidRPr="00225035" w:rsidTr="00225035">
        <w:trPr>
          <w:trHeight w:val="794"/>
        </w:trPr>
        <w:tc>
          <w:tcPr>
            <w:tcW w:w="1035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63" w:type="dxa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форуме «Функциональная грамотность младших школьников»</w:t>
            </w:r>
          </w:p>
        </w:tc>
        <w:tc>
          <w:tcPr>
            <w:tcW w:w="3594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декабрь 2024 г</w:t>
            </w:r>
          </w:p>
        </w:tc>
        <w:tc>
          <w:tcPr>
            <w:tcW w:w="3594" w:type="dxa"/>
          </w:tcPr>
          <w:p w:rsidR="00225035" w:rsidRPr="00225035" w:rsidRDefault="00225035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0A93" w:rsidRPr="00225035" w:rsidRDefault="00225035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по УВР Бурда Т.В.</w:t>
            </w:r>
          </w:p>
        </w:tc>
      </w:tr>
      <w:tr w:rsidR="002E0A93" w:rsidRPr="00225035" w:rsidTr="00225035">
        <w:trPr>
          <w:trHeight w:val="20"/>
        </w:trPr>
        <w:tc>
          <w:tcPr>
            <w:tcW w:w="1035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63" w:type="dxa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интернет - форуме «Организация и методическое сопровождение введения обновленных ФГОС ОО и формирование функциональной грамотности»</w:t>
            </w:r>
          </w:p>
        </w:tc>
        <w:tc>
          <w:tcPr>
            <w:tcW w:w="3594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3594" w:type="dxa"/>
          </w:tcPr>
          <w:p w:rsidR="00225035" w:rsidRPr="00225035" w:rsidRDefault="00225035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0A93" w:rsidRPr="00225035" w:rsidRDefault="00225035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по УВР Бурда Т.В.</w:t>
            </w:r>
          </w:p>
        </w:tc>
      </w:tr>
      <w:tr w:rsidR="002E0A93" w:rsidRPr="00225035" w:rsidTr="00327BEA">
        <w:trPr>
          <w:trHeight w:val="794"/>
        </w:trPr>
        <w:tc>
          <w:tcPr>
            <w:tcW w:w="1035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63" w:type="dxa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серии </w:t>
            </w:r>
            <w:proofErr w:type="spellStart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22503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функциональной грамотности (компонент «Глобальные компетенции») в рамках учебных предметов»</w:t>
            </w:r>
          </w:p>
        </w:tc>
        <w:tc>
          <w:tcPr>
            <w:tcW w:w="3594" w:type="dxa"/>
            <w:vAlign w:val="center"/>
          </w:tcPr>
          <w:p w:rsidR="002E0A93" w:rsidRPr="00225035" w:rsidRDefault="002E0A93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2503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94" w:type="dxa"/>
          </w:tcPr>
          <w:p w:rsidR="002E0A93" w:rsidRDefault="00225035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Бурда Т.В.</w:t>
            </w:r>
          </w:p>
          <w:p w:rsidR="00327BEA" w:rsidRDefault="00327BEA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25035" w:rsidRPr="00225035" w:rsidRDefault="00225035" w:rsidP="002250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93" w:rsidRPr="00327BEA" w:rsidTr="00327BEA">
        <w:trPr>
          <w:trHeight w:val="20"/>
        </w:trPr>
        <w:tc>
          <w:tcPr>
            <w:tcW w:w="1035" w:type="dxa"/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463" w:type="dxa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читательской грамотности на уроках русского языка и литературы – основа достижения предметных, </w:t>
            </w:r>
            <w:proofErr w:type="spellStart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, личностных результатов школьников»</w:t>
            </w:r>
          </w:p>
        </w:tc>
        <w:tc>
          <w:tcPr>
            <w:tcW w:w="3594" w:type="dxa"/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3594" w:type="dxa"/>
          </w:tcPr>
          <w:p w:rsid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Бурда Т.В.</w:t>
            </w:r>
          </w:p>
          <w:p w:rsid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93" w:rsidRPr="00327BEA" w:rsidTr="00327BEA">
        <w:trPr>
          <w:trHeight w:val="907"/>
        </w:trPr>
        <w:tc>
          <w:tcPr>
            <w:tcW w:w="1035" w:type="dxa"/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463" w:type="dxa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региональном научно - методическом </w:t>
            </w:r>
            <w:proofErr w:type="spellStart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 xml:space="preserve"> «Потенциал технологий критического мышления в контексте развития функциональной грамотности обучающихся»</w:t>
            </w:r>
          </w:p>
        </w:tc>
        <w:tc>
          <w:tcPr>
            <w:tcW w:w="3594" w:type="dxa"/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594" w:type="dxa"/>
          </w:tcPr>
          <w:p w:rsidR="00327BEA" w:rsidRP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0A93" w:rsidRP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27BEA">
              <w:rPr>
                <w:rFonts w:ascii="Times New Roman" w:hAnsi="Times New Roman" w:cs="Times New Roman"/>
                <w:sz w:val="24"/>
                <w:szCs w:val="24"/>
              </w:rPr>
              <w:t xml:space="preserve"> по УВР Бурда Т.В.</w:t>
            </w:r>
          </w:p>
        </w:tc>
      </w:tr>
      <w:tr w:rsidR="002E0A93" w:rsidRPr="00327BEA" w:rsidTr="00327BEA">
        <w:trPr>
          <w:trHeight w:val="794"/>
        </w:trPr>
        <w:tc>
          <w:tcPr>
            <w:tcW w:w="1035" w:type="dxa"/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463" w:type="dxa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Актуализация планов работ методических объединений в части формирования функциональной грамотности обучающихся</w:t>
            </w:r>
          </w:p>
        </w:tc>
        <w:tc>
          <w:tcPr>
            <w:tcW w:w="3594" w:type="dxa"/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93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Бурда Т.В.</w:t>
            </w:r>
          </w:p>
          <w:p w:rsidR="00327BEA" w:rsidRP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E0A93" w:rsidRPr="002E0A93" w:rsidTr="002E0A93">
        <w:trPr>
          <w:trHeight w:val="539"/>
        </w:trPr>
        <w:tc>
          <w:tcPr>
            <w:tcW w:w="156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2E0A93" w:rsidRDefault="002E0A93" w:rsidP="002E0A9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2E0A93" w:rsidRPr="00327BEA" w:rsidTr="00327BEA">
        <w:trPr>
          <w:trHeight w:val="737"/>
        </w:trPr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63" w:type="dxa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прохождение курсов повышения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1-е полугодие 2023-2024 учебного года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</w:tcPr>
          <w:p w:rsid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0A93" w:rsidRPr="00327BEA" w:rsidRDefault="00327BEA" w:rsidP="00327BE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Бурда Т.В.</w:t>
            </w:r>
          </w:p>
        </w:tc>
      </w:tr>
      <w:tr w:rsidR="002E0A93" w:rsidRPr="00327BEA" w:rsidTr="00327BEA">
        <w:trPr>
          <w:trHeight w:val="737"/>
        </w:trPr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63" w:type="dxa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прохождение курсов повышения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2-е полугодие 2023-2024 учебного года</w:t>
            </w:r>
          </w:p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</w:tcPr>
          <w:p w:rsid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0A93" w:rsidRPr="00327BEA" w:rsidRDefault="00327BEA" w:rsidP="00327BE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Бурда Т.В.</w:t>
            </w:r>
          </w:p>
        </w:tc>
      </w:tr>
      <w:tr w:rsidR="002E0A93" w:rsidRPr="002E0A93" w:rsidTr="002E0A93">
        <w:trPr>
          <w:trHeight w:val="539"/>
        </w:trPr>
        <w:tc>
          <w:tcPr>
            <w:tcW w:w="156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2E0A93" w:rsidRDefault="002E0A93" w:rsidP="00F94C4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повышения функциональной грамотности обучающихся </w:t>
            </w:r>
            <w:r w:rsidR="00F94C4E">
              <w:rPr>
                <w:rFonts w:ascii="Times New Roman" w:hAnsi="Times New Roman" w:cs="Times New Roman"/>
                <w:b/>
                <w:sz w:val="24"/>
                <w:szCs w:val="24"/>
              </w:rPr>
              <w:t>в МБОУ Донская СОШ</w:t>
            </w:r>
          </w:p>
        </w:tc>
      </w:tr>
      <w:tr w:rsidR="002E0A93" w:rsidRPr="00327BEA" w:rsidTr="00327BEA">
        <w:trPr>
          <w:trHeight w:val="850"/>
        </w:trPr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63" w:type="dxa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конференции «Точка роста – ресурс развития современного регионального образования»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</w:tcPr>
          <w:p w:rsid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0A93" w:rsidRP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Бурда Т.В.</w:t>
            </w:r>
          </w:p>
        </w:tc>
      </w:tr>
      <w:tr w:rsidR="002E0A93" w:rsidRPr="00327BEA" w:rsidTr="00327BEA">
        <w:trPr>
          <w:trHeight w:val="794"/>
        </w:trPr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63" w:type="dxa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«Лучший урок и внеурочное мероприятия центров образования «Точка роста»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</w:tcPr>
          <w:p w:rsid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Естремский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E0A93" w:rsidRP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Бурда Т.В.</w:t>
            </w:r>
          </w:p>
        </w:tc>
      </w:tr>
      <w:tr w:rsidR="002E0A93" w:rsidRPr="00327BEA" w:rsidTr="00327BEA">
        <w:trPr>
          <w:trHeight w:val="794"/>
        </w:trPr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63" w:type="dxa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функцио</w:t>
            </w:r>
            <w:r w:rsidR="00327BEA" w:rsidRPr="00327BEA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327BEA" w:rsidRDefault="002E0A93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7BEA">
              <w:rPr>
                <w:rFonts w:ascii="Times New Roman" w:hAnsi="Times New Roman" w:cs="Times New Roman"/>
                <w:sz w:val="24"/>
                <w:szCs w:val="24"/>
              </w:rPr>
              <w:t>октябрь - декабрь 2023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</w:tcPr>
          <w:p w:rsidR="00327BEA" w:rsidRPr="00327BEA" w:rsidRDefault="00327BEA" w:rsidP="00327B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Бурда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ШМО, учителя-предметники</w:t>
            </w:r>
          </w:p>
        </w:tc>
      </w:tr>
      <w:tr w:rsidR="002E0A93" w:rsidRPr="002E0A93" w:rsidTr="002E0A93">
        <w:trPr>
          <w:trHeight w:val="509"/>
        </w:trPr>
        <w:tc>
          <w:tcPr>
            <w:tcW w:w="156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2E0A93" w:rsidRDefault="002E0A93" w:rsidP="00620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93">
              <w:rPr>
                <w:rFonts w:ascii="Times New Roman" w:hAnsi="Times New Roman" w:cs="Times New Roman"/>
                <w:b/>
                <w:sz w:val="24"/>
                <w:szCs w:val="24"/>
              </w:rPr>
              <w:t>7.1. Диагностическо-аналитическая деятельность</w:t>
            </w:r>
          </w:p>
        </w:tc>
      </w:tr>
      <w:tr w:rsidR="002E0A93" w:rsidRPr="00F94C4E" w:rsidTr="00F94C4E">
        <w:trPr>
          <w:trHeight w:val="454"/>
        </w:trPr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F94C4E" w:rsidRDefault="002E0A93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463" w:type="dxa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F94C4E" w:rsidRDefault="002E0A93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работ, проведенных в октябре – декабре 2023 года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F94C4E" w:rsidRDefault="002E0A93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1 февраля 2024 г.</w:t>
            </w:r>
          </w:p>
        </w:tc>
        <w:tc>
          <w:tcPr>
            <w:tcW w:w="3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Бурда Т.В., руководители ШМО, учителя-предметники</w:t>
            </w:r>
          </w:p>
          <w:p w:rsidR="002E0A93" w:rsidRPr="00F94C4E" w:rsidRDefault="002E0A93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93" w:rsidRPr="00F94C4E" w:rsidTr="00F94C4E">
        <w:trPr>
          <w:trHeight w:val="1531"/>
        </w:trPr>
        <w:tc>
          <w:tcPr>
            <w:tcW w:w="10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F94C4E" w:rsidRDefault="002E0A93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7463" w:type="dxa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F94C4E" w:rsidRDefault="002E0A93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мероприятий, направленных на формирование и оценку функциональной грамотности обучающихся на 2023-2024 учебном году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E0A93" w:rsidRPr="00F94C4E" w:rsidRDefault="002E0A93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3596" w:type="dxa"/>
            <w:tcBorders>
              <w:bottom w:val="single" w:sz="4" w:space="0" w:color="000000"/>
              <w:right w:val="single" w:sz="4" w:space="0" w:color="000000"/>
            </w:tcBorders>
          </w:tcPr>
          <w:p w:rsidR="002E0A93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Естремкий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Бурда Т.В.</w:t>
            </w:r>
          </w:p>
        </w:tc>
      </w:tr>
    </w:tbl>
    <w:p w:rsidR="0090344B" w:rsidRPr="0090344B" w:rsidRDefault="0090344B" w:rsidP="0090344B">
      <w:pPr>
        <w:shd w:val="clear" w:color="auto" w:fill="FFFFFF"/>
        <w:spacing w:after="248" w:line="240" w:lineRule="auto"/>
        <w:ind w:left="70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344B" w:rsidRPr="0090344B" w:rsidRDefault="0090344B" w:rsidP="0090344B">
      <w:pPr>
        <w:shd w:val="clear" w:color="auto" w:fill="FFFFFF"/>
        <w:spacing w:after="248" w:line="240" w:lineRule="auto"/>
        <w:ind w:left="70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344B" w:rsidRPr="0090344B" w:rsidRDefault="0090344B" w:rsidP="0090344B">
      <w:pPr>
        <w:shd w:val="clear" w:color="auto" w:fill="FFFFFF"/>
        <w:spacing w:after="248" w:line="240" w:lineRule="auto"/>
        <w:ind w:left="70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344B" w:rsidRPr="0090344B" w:rsidRDefault="0090344B" w:rsidP="0090344B">
      <w:pPr>
        <w:shd w:val="clear" w:color="auto" w:fill="FFFFFF"/>
        <w:spacing w:after="248" w:line="240" w:lineRule="auto"/>
        <w:ind w:left="70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344B" w:rsidRPr="0090344B" w:rsidRDefault="0090344B" w:rsidP="0090344B">
      <w:pPr>
        <w:shd w:val="clear" w:color="auto" w:fill="FFFFFF"/>
        <w:spacing w:after="248" w:line="240" w:lineRule="auto"/>
        <w:ind w:left="70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94C4E" w:rsidRDefault="00F94C4E" w:rsidP="00F94C4E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F94C4E" w:rsidSect="002E0A9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F94C4E" w:rsidRPr="0090344B" w:rsidRDefault="00F94C4E" w:rsidP="00F94C4E">
      <w:pPr>
        <w:shd w:val="clear" w:color="auto" w:fill="FFFFFF"/>
        <w:spacing w:after="77" w:line="225" w:lineRule="atLeast"/>
        <w:ind w:left="10" w:right="5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Приложение №2</w:t>
      </w:r>
    </w:p>
    <w:p w:rsidR="00F94C4E" w:rsidRPr="0090344B" w:rsidRDefault="00F94C4E" w:rsidP="00F94C4E">
      <w:pPr>
        <w:shd w:val="clear" w:color="auto" w:fill="FFFFFF"/>
        <w:spacing w:after="77" w:line="225" w:lineRule="atLeast"/>
        <w:ind w:left="10" w:right="5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</w:t>
      </w: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к приказу №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172 от 24.10.2023</w:t>
      </w: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г.</w:t>
      </w:r>
    </w:p>
    <w:p w:rsidR="00F94C4E" w:rsidRDefault="00F94C4E" w:rsidP="00F94C4E"/>
    <w:p w:rsidR="00F94C4E" w:rsidRDefault="00F94C4E" w:rsidP="00F9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 xml:space="preserve">База данных обучающихся 8-9 классов </w:t>
      </w:r>
      <w:r>
        <w:rPr>
          <w:rFonts w:ascii="Times New Roman" w:hAnsi="Times New Roman" w:cs="Times New Roman"/>
          <w:b/>
          <w:sz w:val="28"/>
          <w:szCs w:val="28"/>
        </w:rPr>
        <w:t>МБОУ Донской СОШ</w:t>
      </w:r>
      <w:r w:rsidRPr="00BC79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4C4E" w:rsidRDefault="00F94C4E" w:rsidP="00F9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 xml:space="preserve">участвующих в формировании функциональной грамотности </w:t>
      </w:r>
    </w:p>
    <w:p w:rsidR="00F94C4E" w:rsidRDefault="00F94C4E" w:rsidP="00F94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>
        <w:rPr>
          <w:rFonts w:ascii="Times New Roman" w:hAnsi="Times New Roman" w:cs="Times New Roman"/>
          <w:b/>
          <w:sz w:val="28"/>
          <w:szCs w:val="28"/>
        </w:rPr>
        <w:t>023-2024</w:t>
      </w:r>
      <w:r w:rsidRPr="00BC79F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6"/>
        <w:tblW w:w="5808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552"/>
      </w:tblGrid>
      <w:tr w:rsidR="00F94C4E" w:rsidTr="00620358">
        <w:trPr>
          <w:trHeight w:val="654"/>
          <w:jc w:val="center"/>
        </w:trPr>
        <w:tc>
          <w:tcPr>
            <w:tcW w:w="704" w:type="dxa"/>
          </w:tcPr>
          <w:p w:rsidR="00F94C4E" w:rsidRDefault="00F94C4E" w:rsidP="006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F94C4E" w:rsidRDefault="00F94C4E" w:rsidP="006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F94C4E" w:rsidRDefault="00F94C4E" w:rsidP="0062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F94C4E" w:rsidTr="00620358">
        <w:trPr>
          <w:jc w:val="center"/>
        </w:trPr>
        <w:tc>
          <w:tcPr>
            <w:tcW w:w="704" w:type="dxa"/>
          </w:tcPr>
          <w:p w:rsidR="00F94C4E" w:rsidRPr="00BC79FB" w:rsidRDefault="00F94C4E" w:rsidP="006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94C4E" w:rsidRPr="00BC79FB" w:rsidRDefault="00F94C4E" w:rsidP="006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94C4E" w:rsidRDefault="00F94C4E" w:rsidP="006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4C4E" w:rsidTr="00620358">
        <w:trPr>
          <w:jc w:val="center"/>
        </w:trPr>
        <w:tc>
          <w:tcPr>
            <w:tcW w:w="704" w:type="dxa"/>
          </w:tcPr>
          <w:p w:rsidR="00F94C4E" w:rsidRPr="00BC79FB" w:rsidRDefault="00F94C4E" w:rsidP="006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94C4E" w:rsidRDefault="00F94C4E" w:rsidP="006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94C4E" w:rsidRDefault="00F94C4E" w:rsidP="0062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94C4E" w:rsidRDefault="00F94C4E" w:rsidP="00F94C4E"/>
    <w:p w:rsidR="00F94C4E" w:rsidRDefault="00F94C4E" w:rsidP="00F94C4E"/>
    <w:p w:rsidR="00F94C4E" w:rsidRDefault="00F94C4E" w:rsidP="00F94C4E"/>
    <w:p w:rsidR="00F94C4E" w:rsidRDefault="00F94C4E" w:rsidP="00F94C4E"/>
    <w:p w:rsidR="0090344B" w:rsidRDefault="0090344B" w:rsidP="00F94C4E">
      <w:pPr>
        <w:shd w:val="clear" w:color="auto" w:fill="FFFFFF"/>
        <w:spacing w:after="24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90344B" w:rsidSect="00F94C4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94C4E" w:rsidRPr="0090344B" w:rsidRDefault="00F94C4E" w:rsidP="00F94C4E">
      <w:pPr>
        <w:shd w:val="clear" w:color="auto" w:fill="FFFFFF"/>
        <w:spacing w:after="77" w:line="225" w:lineRule="atLeast"/>
        <w:ind w:left="10" w:right="5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Приложение №3</w:t>
      </w:r>
    </w:p>
    <w:p w:rsidR="00F94C4E" w:rsidRPr="0090344B" w:rsidRDefault="00F94C4E" w:rsidP="00F94C4E">
      <w:pPr>
        <w:shd w:val="clear" w:color="auto" w:fill="FFFFFF"/>
        <w:spacing w:after="77" w:line="225" w:lineRule="atLeast"/>
        <w:ind w:left="10" w:right="5"/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       </w:t>
      </w: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к приказу №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172 от 24.10.2023</w:t>
      </w:r>
      <w:r w:rsidRPr="0090344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г.</w:t>
      </w:r>
    </w:p>
    <w:p w:rsidR="00F94C4E" w:rsidRDefault="00F94C4E" w:rsidP="00F94C4E"/>
    <w:p w:rsidR="00F94C4E" w:rsidRDefault="00F94C4E" w:rsidP="00F9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учителей</w:t>
      </w:r>
      <w:r w:rsidRPr="00BC7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Донской СОШ</w:t>
      </w:r>
      <w:r w:rsidRPr="00BC79F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4C4E" w:rsidRDefault="00F94C4E" w:rsidP="00F9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 xml:space="preserve">участвующих в формировании функциональной грамотности </w:t>
      </w:r>
    </w:p>
    <w:p w:rsidR="00F94C4E" w:rsidRDefault="00F94C4E" w:rsidP="00F9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 xml:space="preserve">обучающихся 8-9 классов </w:t>
      </w:r>
    </w:p>
    <w:p w:rsidR="00F94C4E" w:rsidRDefault="00F94C4E" w:rsidP="00F9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Pr="00BC79F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94C4E" w:rsidRDefault="00F94C4E" w:rsidP="00F94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30" w:type="dxa"/>
        <w:tblLook w:val="04A0" w:firstRow="1" w:lastRow="0" w:firstColumn="1" w:lastColumn="0" w:noHBand="0" w:noVBand="1"/>
      </w:tblPr>
      <w:tblGrid>
        <w:gridCol w:w="3906"/>
        <w:gridCol w:w="2891"/>
        <w:gridCol w:w="2309"/>
        <w:gridCol w:w="1024"/>
      </w:tblGrid>
      <w:tr w:rsidR="00F94C4E" w:rsidRPr="00F94C4E" w:rsidTr="00F94C4E">
        <w:trPr>
          <w:trHeight w:val="528"/>
        </w:trPr>
        <w:tc>
          <w:tcPr>
            <w:tcW w:w="3906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4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94C4E" w:rsidRPr="00F94C4E" w:rsidTr="00086E19">
        <w:trPr>
          <w:trHeight w:val="510"/>
        </w:trPr>
        <w:tc>
          <w:tcPr>
            <w:tcW w:w="3906" w:type="dxa"/>
            <w:vMerge w:val="restart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891" w:type="dxa"/>
          </w:tcPr>
          <w:p w:rsidR="00F94C4E" w:rsidRPr="00F94C4E" w:rsidRDefault="00086E19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Н.В.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24" w:type="dxa"/>
            <w:vMerge w:val="restart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F94C4E" w:rsidRPr="00F94C4E" w:rsidTr="00086E19">
        <w:trPr>
          <w:trHeight w:val="567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Доля В.А.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086E19">
        <w:trPr>
          <w:trHeight w:val="567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Сойма Е.А.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086E19">
        <w:trPr>
          <w:trHeight w:val="113"/>
        </w:trPr>
        <w:tc>
          <w:tcPr>
            <w:tcW w:w="3906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Естремская</w:t>
            </w:r>
            <w:proofErr w:type="spellEnd"/>
            <w:r w:rsidRPr="00F94C4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086E19">
        <w:trPr>
          <w:trHeight w:val="283"/>
        </w:trPr>
        <w:tc>
          <w:tcPr>
            <w:tcW w:w="3906" w:type="dxa"/>
            <w:vMerge w:val="restart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Лохматова О.А.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086E19">
        <w:trPr>
          <w:trHeight w:val="567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086E19">
        <w:trPr>
          <w:trHeight w:val="283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086E19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Б.В.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C44A4B">
        <w:trPr>
          <w:trHeight w:val="227"/>
        </w:trPr>
        <w:tc>
          <w:tcPr>
            <w:tcW w:w="3906" w:type="dxa"/>
            <w:vMerge w:val="restart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Естремская</w:t>
            </w:r>
            <w:proofErr w:type="spellEnd"/>
            <w:r w:rsidRPr="00F94C4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C44A4B">
        <w:trPr>
          <w:trHeight w:val="283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Сойма Е.А.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C44A4B">
        <w:trPr>
          <w:trHeight w:val="454"/>
        </w:trPr>
        <w:tc>
          <w:tcPr>
            <w:tcW w:w="3906" w:type="dxa"/>
            <w:vMerge w:val="restart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Доля В.А.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Иностранный (немецкий) язык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C44A4B">
        <w:trPr>
          <w:trHeight w:val="283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Естремская</w:t>
            </w:r>
            <w:proofErr w:type="spellEnd"/>
            <w:r w:rsidRPr="00F94C4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C44A4B">
        <w:trPr>
          <w:trHeight w:val="567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Сойма Е.А.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C44A4B">
        <w:trPr>
          <w:trHeight w:val="20"/>
        </w:trPr>
        <w:tc>
          <w:tcPr>
            <w:tcW w:w="3906" w:type="dxa"/>
            <w:vMerge w:val="restart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891" w:type="dxa"/>
          </w:tcPr>
          <w:p w:rsidR="00F94C4E" w:rsidRPr="00F94C4E" w:rsidRDefault="00086E19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Н.В.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C44A4B">
        <w:trPr>
          <w:trHeight w:val="20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4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E" w:rsidRPr="00F94C4E" w:rsidTr="00C44A4B">
        <w:trPr>
          <w:trHeight w:val="20"/>
        </w:trPr>
        <w:tc>
          <w:tcPr>
            <w:tcW w:w="3906" w:type="dxa"/>
            <w:vMerge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>Лохматова О.А.</w:t>
            </w:r>
          </w:p>
        </w:tc>
        <w:tc>
          <w:tcPr>
            <w:tcW w:w="2309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4" w:type="dxa"/>
          </w:tcPr>
          <w:p w:rsidR="00F94C4E" w:rsidRPr="00F94C4E" w:rsidRDefault="00F94C4E" w:rsidP="00F94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44B" w:rsidRPr="00F94C4E" w:rsidRDefault="0090344B" w:rsidP="00F94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44B" w:rsidRPr="00F94C4E" w:rsidRDefault="0090344B" w:rsidP="00F94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90344B" w:rsidRDefault="0090344B"/>
    <w:p w:rsidR="00803CDD" w:rsidRPr="00BC79FB" w:rsidRDefault="00803CDD" w:rsidP="00803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DD" w:rsidRDefault="00803CDD"/>
    <w:sectPr w:rsidR="00803CDD" w:rsidSect="00F94C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A93"/>
    <w:multiLevelType w:val="hybridMultilevel"/>
    <w:tmpl w:val="9B9A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173"/>
    <w:multiLevelType w:val="hybridMultilevel"/>
    <w:tmpl w:val="57FE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5A25"/>
    <w:multiLevelType w:val="hybridMultilevel"/>
    <w:tmpl w:val="AC302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97193"/>
    <w:multiLevelType w:val="hybridMultilevel"/>
    <w:tmpl w:val="1304C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34D9E"/>
    <w:multiLevelType w:val="hybridMultilevel"/>
    <w:tmpl w:val="AD8E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2CED"/>
    <w:multiLevelType w:val="hybridMultilevel"/>
    <w:tmpl w:val="B24229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87177"/>
    <w:multiLevelType w:val="multilevel"/>
    <w:tmpl w:val="5BAC3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6BFE4A29"/>
    <w:multiLevelType w:val="hybridMultilevel"/>
    <w:tmpl w:val="B72C99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684634"/>
    <w:multiLevelType w:val="hybridMultilevel"/>
    <w:tmpl w:val="47C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E4B44"/>
    <w:multiLevelType w:val="hybridMultilevel"/>
    <w:tmpl w:val="C4187C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2"/>
    <w:rsid w:val="0002138C"/>
    <w:rsid w:val="00086E19"/>
    <w:rsid w:val="000F3052"/>
    <w:rsid w:val="000F6234"/>
    <w:rsid w:val="00225035"/>
    <w:rsid w:val="002E0A93"/>
    <w:rsid w:val="003174AF"/>
    <w:rsid w:val="00327BEA"/>
    <w:rsid w:val="00345694"/>
    <w:rsid w:val="00435FCA"/>
    <w:rsid w:val="005A535F"/>
    <w:rsid w:val="006B4308"/>
    <w:rsid w:val="00792788"/>
    <w:rsid w:val="00803CDD"/>
    <w:rsid w:val="0090344B"/>
    <w:rsid w:val="009A29B9"/>
    <w:rsid w:val="00A12619"/>
    <w:rsid w:val="00A661AC"/>
    <w:rsid w:val="00A803BE"/>
    <w:rsid w:val="00AF686D"/>
    <w:rsid w:val="00B73295"/>
    <w:rsid w:val="00B77899"/>
    <w:rsid w:val="00C424A4"/>
    <w:rsid w:val="00C44A4B"/>
    <w:rsid w:val="00CF16D8"/>
    <w:rsid w:val="00D01AB2"/>
    <w:rsid w:val="00D33C5A"/>
    <w:rsid w:val="00DC048A"/>
    <w:rsid w:val="00E260C0"/>
    <w:rsid w:val="00E61E05"/>
    <w:rsid w:val="00EC439A"/>
    <w:rsid w:val="00F10B5B"/>
    <w:rsid w:val="00F41B7A"/>
    <w:rsid w:val="00F4521E"/>
    <w:rsid w:val="00F64AA6"/>
    <w:rsid w:val="00F94C4E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3CD0-9C1D-48C7-A8ED-83C7590C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7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0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5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</dc:creator>
  <cp:keywords/>
  <dc:description/>
  <cp:lastModifiedBy>Бурда ТВ</cp:lastModifiedBy>
  <cp:revision>5</cp:revision>
  <cp:lastPrinted>2023-10-27T10:48:00Z</cp:lastPrinted>
  <dcterms:created xsi:type="dcterms:W3CDTF">2023-10-24T12:18:00Z</dcterms:created>
  <dcterms:modified xsi:type="dcterms:W3CDTF">2023-10-27T10:52:00Z</dcterms:modified>
</cp:coreProperties>
</file>